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270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126"/>
      </w:tblGrid>
      <w:tr w:rsidR="00D301DC">
        <w:trPr>
          <w:trHeight w:val="564"/>
        </w:trPr>
        <w:tc>
          <w:tcPr>
            <w:tcW w:w="5144" w:type="dxa"/>
          </w:tcPr>
          <w:p w:rsidR="00D301DC" w:rsidRPr="000A27FC" w:rsidRDefault="00D301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26" w:type="dxa"/>
          </w:tcPr>
          <w:p w:rsidR="00D301DC" w:rsidRDefault="004F0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D301DC" w:rsidRDefault="00D3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DC" w:rsidRDefault="004F0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D301DC" w:rsidRDefault="00D3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DC" w:rsidRDefault="004F0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  <w:p w:rsidR="00D301DC" w:rsidRDefault="004F0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D301DC" w:rsidRDefault="004F0C10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C365B">
              <w:rPr>
                <w:rFonts w:ascii="Times New Roman" w:hAnsi="Times New Roman" w:cs="Times New Roman"/>
                <w:sz w:val="28"/>
                <w:szCs w:val="28"/>
              </w:rPr>
              <w:t>29.11.2024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№</w:t>
            </w:r>
            <w:r w:rsidR="005C365B">
              <w:rPr>
                <w:rFonts w:ascii="Times New Roman" w:hAnsi="Times New Roman" w:cs="Times New Roman"/>
                <w:sz w:val="28"/>
                <w:szCs w:val="28"/>
              </w:rPr>
              <w:t xml:space="preserve"> 526-П</w:t>
            </w:r>
          </w:p>
        </w:tc>
      </w:tr>
    </w:tbl>
    <w:p w:rsidR="00D301DC" w:rsidRDefault="004F0C1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D301DC" w:rsidRDefault="004F0C10">
      <w:pPr>
        <w:autoSpaceDE w:val="0"/>
        <w:autoSpaceDN w:val="0"/>
        <w:adjustRightInd w:val="0"/>
        <w:spacing w:after="4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Порядке формирования перечня приоритетных инвестиционных проектов Кировской области</w:t>
      </w:r>
    </w:p>
    <w:p w:rsidR="00160FB5" w:rsidRDefault="001C05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B4C4F">
        <w:rPr>
          <w:rFonts w:ascii="Times New Roman" w:hAnsi="Times New Roman" w:cs="Times New Roman"/>
          <w:sz w:val="28"/>
          <w:szCs w:val="28"/>
        </w:rPr>
        <w:t xml:space="preserve">Пункты 1.1 и 1.2 </w:t>
      </w:r>
      <w:r w:rsidR="00160FB5">
        <w:rPr>
          <w:rFonts w:ascii="Times New Roman" w:hAnsi="Times New Roman" w:cs="Times New Roman"/>
          <w:sz w:val="28"/>
          <w:szCs w:val="28"/>
        </w:rPr>
        <w:t>раздел</w:t>
      </w:r>
      <w:r w:rsidR="009B4C4F">
        <w:rPr>
          <w:rFonts w:ascii="Times New Roman" w:hAnsi="Times New Roman" w:cs="Times New Roman"/>
          <w:sz w:val="28"/>
          <w:szCs w:val="28"/>
        </w:rPr>
        <w:t>а</w:t>
      </w:r>
      <w:r w:rsidR="00160FB5">
        <w:rPr>
          <w:rFonts w:ascii="Times New Roman" w:hAnsi="Times New Roman" w:cs="Times New Roman"/>
          <w:sz w:val="28"/>
          <w:szCs w:val="28"/>
        </w:rPr>
        <w:t xml:space="preserve"> 1 «Общие положения»</w:t>
      </w:r>
      <w:r w:rsidR="009B4C4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160FB5">
        <w:rPr>
          <w:rFonts w:ascii="Times New Roman" w:hAnsi="Times New Roman" w:cs="Times New Roman"/>
          <w:sz w:val="28"/>
          <w:szCs w:val="28"/>
        </w:rPr>
        <w:t>:</w:t>
      </w:r>
    </w:p>
    <w:p w:rsidR="001C0555" w:rsidRDefault="007A23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«1.1. </w:t>
      </w:r>
      <w:r w:rsidR="001C0555" w:rsidRPr="001C0555">
        <w:rPr>
          <w:rFonts w:ascii="Times New Roman" w:hAnsi="Times New Roman" w:cs="Times New Roman"/>
          <w:sz w:val="28"/>
          <w:szCs w:val="28"/>
        </w:rPr>
        <w:t>Порядок формирования перечня приоритетных инвестиционных пр</w:t>
      </w:r>
      <w:r w:rsidR="00C255A2">
        <w:rPr>
          <w:rFonts w:ascii="Times New Roman" w:hAnsi="Times New Roman" w:cs="Times New Roman"/>
          <w:sz w:val="28"/>
          <w:szCs w:val="28"/>
        </w:rPr>
        <w:t xml:space="preserve">оектов Кировской области (далее – </w:t>
      </w:r>
      <w:r w:rsidR="001C0555" w:rsidRPr="001C0555">
        <w:rPr>
          <w:rFonts w:ascii="Times New Roman" w:hAnsi="Times New Roman" w:cs="Times New Roman"/>
          <w:sz w:val="28"/>
          <w:szCs w:val="28"/>
        </w:rPr>
        <w:t>Порядок) устанавливает механизм формирования перечня приоритетных инвестиционных про</w:t>
      </w:r>
      <w:r w:rsidR="00C255A2">
        <w:rPr>
          <w:rFonts w:ascii="Times New Roman" w:hAnsi="Times New Roman" w:cs="Times New Roman"/>
          <w:sz w:val="28"/>
          <w:szCs w:val="28"/>
        </w:rPr>
        <w:t xml:space="preserve">ектов Кировской области (далее – </w:t>
      </w:r>
      <w:r w:rsidR="001C0555" w:rsidRPr="001C0555">
        <w:rPr>
          <w:rFonts w:ascii="Times New Roman" w:hAnsi="Times New Roman" w:cs="Times New Roman"/>
          <w:sz w:val="28"/>
          <w:szCs w:val="28"/>
        </w:rPr>
        <w:t>перечень), в том числе включения инвестиционн</w:t>
      </w:r>
      <w:r w:rsidR="00D73462">
        <w:rPr>
          <w:rFonts w:ascii="Times New Roman" w:hAnsi="Times New Roman" w:cs="Times New Roman"/>
          <w:sz w:val="28"/>
          <w:szCs w:val="28"/>
        </w:rPr>
        <w:t>ых</w:t>
      </w:r>
      <w:r w:rsidR="001C0555" w:rsidRPr="001C0555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73462">
        <w:rPr>
          <w:rFonts w:ascii="Times New Roman" w:hAnsi="Times New Roman" w:cs="Times New Roman"/>
          <w:sz w:val="28"/>
          <w:szCs w:val="28"/>
        </w:rPr>
        <w:t>ов</w:t>
      </w:r>
      <w:r w:rsidR="001C0555" w:rsidRPr="001C0555">
        <w:rPr>
          <w:rFonts w:ascii="Times New Roman" w:hAnsi="Times New Roman" w:cs="Times New Roman"/>
          <w:sz w:val="28"/>
          <w:szCs w:val="28"/>
        </w:rPr>
        <w:t xml:space="preserve"> в перечень и исключения</w:t>
      </w:r>
      <w:r w:rsidR="00864FEC">
        <w:rPr>
          <w:rFonts w:ascii="Times New Roman" w:hAnsi="Times New Roman" w:cs="Times New Roman"/>
          <w:sz w:val="28"/>
          <w:szCs w:val="28"/>
        </w:rPr>
        <w:t xml:space="preserve"> инвестиционн</w:t>
      </w:r>
      <w:r w:rsidR="00D73462">
        <w:rPr>
          <w:rFonts w:ascii="Times New Roman" w:hAnsi="Times New Roman" w:cs="Times New Roman"/>
          <w:sz w:val="28"/>
          <w:szCs w:val="28"/>
        </w:rPr>
        <w:t>ых</w:t>
      </w:r>
      <w:r w:rsidR="00864FEC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73462">
        <w:rPr>
          <w:rFonts w:ascii="Times New Roman" w:hAnsi="Times New Roman" w:cs="Times New Roman"/>
          <w:sz w:val="28"/>
          <w:szCs w:val="28"/>
        </w:rPr>
        <w:t>ов</w:t>
      </w:r>
      <w:r w:rsidR="001C0555" w:rsidRPr="001C0555">
        <w:rPr>
          <w:rFonts w:ascii="Times New Roman" w:hAnsi="Times New Roman" w:cs="Times New Roman"/>
          <w:sz w:val="28"/>
          <w:szCs w:val="28"/>
        </w:rPr>
        <w:t xml:space="preserve"> из него,</w:t>
      </w:r>
      <w:r w:rsidR="0005429F">
        <w:rPr>
          <w:rFonts w:ascii="Times New Roman" w:hAnsi="Times New Roman" w:cs="Times New Roman"/>
          <w:sz w:val="28"/>
          <w:szCs w:val="28"/>
        </w:rPr>
        <w:t xml:space="preserve"> п</w:t>
      </w:r>
      <w:r w:rsidR="0005429F" w:rsidRPr="0005429F">
        <w:rPr>
          <w:rFonts w:ascii="Times New Roman" w:hAnsi="Times New Roman" w:cs="Times New Roman"/>
          <w:sz w:val="28"/>
          <w:szCs w:val="28"/>
        </w:rPr>
        <w:t>орядок отбора инвестиционных проектов</w:t>
      </w:r>
      <w:r w:rsidR="00E2137A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="00877E4D" w:rsidRPr="00877E4D">
        <w:rPr>
          <w:rFonts w:ascii="Times New Roman" w:hAnsi="Times New Roman" w:cs="Times New Roman"/>
          <w:sz w:val="28"/>
          <w:szCs w:val="28"/>
        </w:rPr>
        <w:t>в пункте 1 части 1 статьи</w:t>
      </w:r>
      <w:r w:rsidR="0005429F" w:rsidRPr="0005429F">
        <w:rPr>
          <w:rFonts w:ascii="Times New Roman" w:hAnsi="Times New Roman" w:cs="Times New Roman"/>
          <w:sz w:val="28"/>
          <w:szCs w:val="28"/>
        </w:rPr>
        <w:t xml:space="preserve"> </w:t>
      </w:r>
      <w:r w:rsidR="00877E4D">
        <w:rPr>
          <w:rFonts w:ascii="Times New Roman" w:hAnsi="Times New Roman" w:cs="Times New Roman"/>
          <w:sz w:val="28"/>
          <w:szCs w:val="28"/>
        </w:rPr>
        <w:t xml:space="preserve">11 </w:t>
      </w:r>
      <w:r w:rsidR="00877E4D" w:rsidRPr="00877E4D">
        <w:rPr>
          <w:rFonts w:ascii="Times New Roman" w:hAnsi="Times New Roman" w:cs="Times New Roman"/>
          <w:sz w:val="28"/>
          <w:szCs w:val="28"/>
        </w:rPr>
        <w:t xml:space="preserve">Закона Кировской области от 02.07.2010 </w:t>
      </w:r>
      <w:r w:rsidR="00877E4D">
        <w:rPr>
          <w:rFonts w:ascii="Times New Roman" w:hAnsi="Times New Roman" w:cs="Times New Roman"/>
          <w:sz w:val="28"/>
          <w:szCs w:val="28"/>
        </w:rPr>
        <w:t>№</w:t>
      </w:r>
      <w:r w:rsidR="00877E4D" w:rsidRPr="00877E4D">
        <w:rPr>
          <w:rFonts w:ascii="Times New Roman" w:hAnsi="Times New Roman" w:cs="Times New Roman"/>
          <w:sz w:val="28"/>
          <w:szCs w:val="28"/>
        </w:rPr>
        <w:t xml:space="preserve"> 537-ЗО </w:t>
      </w:r>
      <w:r w:rsidR="00877E4D">
        <w:rPr>
          <w:rFonts w:ascii="Times New Roman" w:hAnsi="Times New Roman" w:cs="Times New Roman"/>
          <w:sz w:val="28"/>
          <w:szCs w:val="28"/>
        </w:rPr>
        <w:t>«</w:t>
      </w:r>
      <w:r w:rsidR="00877E4D" w:rsidRPr="00877E4D">
        <w:rPr>
          <w:rFonts w:ascii="Times New Roman" w:hAnsi="Times New Roman" w:cs="Times New Roman"/>
          <w:sz w:val="28"/>
          <w:szCs w:val="28"/>
        </w:rPr>
        <w:t>О регулировании инвестиционной деятельности в Кировской области</w:t>
      </w:r>
      <w:r w:rsidR="00877E4D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877E4D" w:rsidRPr="00877E4D">
        <w:rPr>
          <w:rFonts w:ascii="Times New Roman" w:hAnsi="Times New Roman" w:cs="Times New Roman"/>
          <w:sz w:val="28"/>
          <w:szCs w:val="28"/>
        </w:rPr>
        <w:t>Закон К</w:t>
      </w:r>
      <w:r w:rsidR="00864FEC">
        <w:rPr>
          <w:rFonts w:ascii="Times New Roman" w:hAnsi="Times New Roman" w:cs="Times New Roman"/>
          <w:sz w:val="28"/>
          <w:szCs w:val="28"/>
        </w:rPr>
        <w:t xml:space="preserve">ировской области от 02.07.2010 </w:t>
      </w:r>
      <w:r w:rsidR="00877E4D">
        <w:rPr>
          <w:rFonts w:ascii="Times New Roman" w:hAnsi="Times New Roman" w:cs="Times New Roman"/>
          <w:sz w:val="28"/>
          <w:szCs w:val="28"/>
        </w:rPr>
        <w:t>№</w:t>
      </w:r>
      <w:r w:rsidR="00877E4D" w:rsidRPr="00877E4D">
        <w:rPr>
          <w:rFonts w:ascii="Times New Roman" w:hAnsi="Times New Roman" w:cs="Times New Roman"/>
          <w:sz w:val="28"/>
          <w:szCs w:val="28"/>
        </w:rPr>
        <w:t xml:space="preserve"> 537-ЗО)</w:t>
      </w:r>
      <w:r w:rsidR="00864FEC">
        <w:rPr>
          <w:rFonts w:ascii="Times New Roman" w:hAnsi="Times New Roman" w:cs="Times New Roman"/>
          <w:sz w:val="28"/>
          <w:szCs w:val="28"/>
        </w:rPr>
        <w:t>,</w:t>
      </w:r>
      <w:r w:rsidR="00877E4D">
        <w:rPr>
          <w:rFonts w:ascii="Times New Roman" w:hAnsi="Times New Roman" w:cs="Times New Roman"/>
          <w:sz w:val="28"/>
          <w:szCs w:val="28"/>
        </w:rPr>
        <w:t xml:space="preserve"> </w:t>
      </w:r>
      <w:r w:rsidR="0005429F" w:rsidRPr="0005429F">
        <w:rPr>
          <w:rFonts w:ascii="Times New Roman" w:hAnsi="Times New Roman" w:cs="Times New Roman"/>
          <w:sz w:val="28"/>
          <w:szCs w:val="28"/>
        </w:rPr>
        <w:t>для включения в перечень</w:t>
      </w:r>
      <w:r w:rsidR="0005429F">
        <w:rPr>
          <w:rFonts w:ascii="Times New Roman" w:hAnsi="Times New Roman" w:cs="Times New Roman"/>
          <w:sz w:val="28"/>
          <w:szCs w:val="28"/>
        </w:rPr>
        <w:t>,</w:t>
      </w:r>
      <w:r w:rsidR="001C0555" w:rsidRPr="001C0555">
        <w:rPr>
          <w:rFonts w:ascii="Times New Roman" w:hAnsi="Times New Roman" w:cs="Times New Roman"/>
          <w:sz w:val="28"/>
          <w:szCs w:val="28"/>
        </w:rPr>
        <w:t xml:space="preserve"> а также процедуру осуществления мониторинга реализации приоритетных инвестиционных проектов Кировской области.</w:t>
      </w:r>
    </w:p>
    <w:p w:rsidR="00834FC7" w:rsidRPr="00834FC7" w:rsidRDefault="00834FC7" w:rsidP="00834F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834FC7">
        <w:rPr>
          <w:rFonts w:ascii="Times New Roman" w:hAnsi="Times New Roman" w:cs="Times New Roman"/>
          <w:sz w:val="28"/>
          <w:szCs w:val="28"/>
        </w:rPr>
        <w:t xml:space="preserve">В перечень включаются инвестиционные проекты, указанные в пункте 1 части 1 статьи 11 Закона Кировской области от 02.07.2010 </w:t>
      </w:r>
      <w:r w:rsidR="005C365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834FC7">
        <w:rPr>
          <w:rFonts w:ascii="Times New Roman" w:hAnsi="Times New Roman" w:cs="Times New Roman"/>
          <w:sz w:val="28"/>
          <w:szCs w:val="28"/>
        </w:rPr>
        <w:t xml:space="preserve"> 537-ЗО, по результатам отбора инвестиционных проектов для включения в перечень, осуществляемого в соответствии с разделом 3 настоящего Порядка, и инвестиционные проекты, указанные в пунктах 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FC7">
        <w:rPr>
          <w:rFonts w:ascii="Times New Roman" w:hAnsi="Times New Roman" w:cs="Times New Roman"/>
          <w:sz w:val="28"/>
          <w:szCs w:val="28"/>
        </w:rPr>
        <w:t xml:space="preserve">5 части 1 статьи 11 Закона Кировской области от 02.07.2010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34FC7">
        <w:rPr>
          <w:rFonts w:ascii="Times New Roman" w:hAnsi="Times New Roman" w:cs="Times New Roman"/>
          <w:sz w:val="28"/>
          <w:szCs w:val="28"/>
        </w:rPr>
        <w:t xml:space="preserve"> 537-ЗО</w:t>
      </w:r>
      <w:r w:rsidR="00864F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34C5C" w:rsidRPr="00834FC7">
        <w:rPr>
          <w:rFonts w:ascii="Times New Roman" w:hAnsi="Times New Roman" w:cs="Times New Roman"/>
          <w:sz w:val="28"/>
          <w:szCs w:val="28"/>
        </w:rPr>
        <w:t xml:space="preserve">соответствии с разделом </w:t>
      </w:r>
      <w:r w:rsidR="00334C5C">
        <w:rPr>
          <w:rFonts w:ascii="Times New Roman" w:hAnsi="Times New Roman" w:cs="Times New Roman"/>
          <w:sz w:val="28"/>
          <w:szCs w:val="28"/>
        </w:rPr>
        <w:t>2</w:t>
      </w:r>
      <w:r w:rsidR="00334C5C" w:rsidRPr="00834FC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834FC7">
        <w:rPr>
          <w:rFonts w:ascii="Times New Roman" w:hAnsi="Times New Roman" w:cs="Times New Roman"/>
          <w:sz w:val="28"/>
          <w:szCs w:val="28"/>
        </w:rPr>
        <w:t>.</w:t>
      </w:r>
    </w:p>
    <w:p w:rsidR="00160FB5" w:rsidRDefault="00FA2EB1" w:rsidP="00834F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834FC7">
        <w:rPr>
          <w:rFonts w:ascii="Times New Roman" w:hAnsi="Times New Roman" w:cs="Times New Roman"/>
          <w:sz w:val="28"/>
          <w:szCs w:val="28"/>
        </w:rPr>
        <w:t>инистерство экономического раз</w:t>
      </w:r>
      <w:r>
        <w:rPr>
          <w:rFonts w:ascii="Times New Roman" w:hAnsi="Times New Roman" w:cs="Times New Roman"/>
          <w:sz w:val="28"/>
          <w:szCs w:val="28"/>
        </w:rPr>
        <w:t>вития Кировской области</w:t>
      </w:r>
      <w:r w:rsidR="00BE775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E7751" w:rsidRPr="00834FC7">
        <w:rPr>
          <w:rFonts w:ascii="Times New Roman" w:hAnsi="Times New Roman" w:cs="Times New Roman"/>
          <w:sz w:val="28"/>
          <w:szCs w:val="28"/>
        </w:rPr>
        <w:t xml:space="preserve">уполномоченный орган) </w:t>
      </w:r>
      <w:r w:rsidRPr="00834FC7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D73462">
        <w:rPr>
          <w:rFonts w:ascii="Times New Roman" w:hAnsi="Times New Roman" w:cs="Times New Roman"/>
          <w:sz w:val="28"/>
          <w:szCs w:val="28"/>
        </w:rPr>
        <w:t>п</w:t>
      </w:r>
      <w:r w:rsidR="00834FC7" w:rsidRPr="00834FC7">
        <w:rPr>
          <w:rFonts w:ascii="Times New Roman" w:hAnsi="Times New Roman" w:cs="Times New Roman"/>
          <w:sz w:val="28"/>
          <w:szCs w:val="28"/>
        </w:rPr>
        <w:t xml:space="preserve">еречень приоритетных инвестиционных проектов Кировской области согласно приложению </w:t>
      </w:r>
      <w:r w:rsidR="00334C5C">
        <w:rPr>
          <w:rFonts w:ascii="Times New Roman" w:hAnsi="Times New Roman" w:cs="Times New Roman"/>
          <w:sz w:val="28"/>
          <w:szCs w:val="28"/>
        </w:rPr>
        <w:t>№</w:t>
      </w:r>
      <w:r w:rsidR="00834FC7" w:rsidRPr="00834FC7">
        <w:rPr>
          <w:rFonts w:ascii="Times New Roman" w:hAnsi="Times New Roman" w:cs="Times New Roman"/>
          <w:sz w:val="28"/>
          <w:szCs w:val="28"/>
        </w:rPr>
        <w:t xml:space="preserve"> 1 и утверждает</w:t>
      </w:r>
      <w:r w:rsidR="00BE7751">
        <w:rPr>
          <w:rFonts w:ascii="Times New Roman" w:hAnsi="Times New Roman" w:cs="Times New Roman"/>
          <w:sz w:val="28"/>
          <w:szCs w:val="28"/>
        </w:rPr>
        <w:t xml:space="preserve"> его</w:t>
      </w:r>
      <w:r w:rsidR="00834FC7" w:rsidRPr="00834FC7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Кировской области</w:t>
      </w:r>
      <w:r w:rsidR="00334C5C">
        <w:rPr>
          <w:rFonts w:ascii="Times New Roman" w:hAnsi="Times New Roman" w:cs="Times New Roman"/>
          <w:sz w:val="28"/>
          <w:szCs w:val="28"/>
        </w:rPr>
        <w:t>»</w:t>
      </w:r>
      <w:r w:rsidR="00834FC7" w:rsidRPr="00834FC7">
        <w:rPr>
          <w:rFonts w:ascii="Times New Roman" w:hAnsi="Times New Roman" w:cs="Times New Roman"/>
          <w:sz w:val="28"/>
          <w:szCs w:val="28"/>
        </w:rPr>
        <w:t>.</w:t>
      </w:r>
    </w:p>
    <w:p w:rsidR="00D301DC" w:rsidRDefault="00F733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0C10">
        <w:rPr>
          <w:rFonts w:ascii="Times New Roman" w:hAnsi="Times New Roman" w:cs="Times New Roman"/>
          <w:sz w:val="28"/>
          <w:szCs w:val="28"/>
        </w:rPr>
        <w:t>. В разделе 2 «Порядок формирования перечня, включения и исключения инвестиционных проектов из него»:</w:t>
      </w:r>
    </w:p>
    <w:p w:rsidR="00737F45" w:rsidRDefault="00737F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заголовке слова «включения и исключения инвестиционных проектов из него» заменить словами «</w:t>
      </w:r>
      <w:r w:rsidRPr="001C0555">
        <w:rPr>
          <w:rFonts w:ascii="Times New Roman" w:hAnsi="Times New Roman" w:cs="Times New Roman"/>
          <w:sz w:val="28"/>
          <w:szCs w:val="28"/>
        </w:rPr>
        <w:t>включения инвестиционн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C0555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C0555">
        <w:rPr>
          <w:rFonts w:ascii="Times New Roman" w:hAnsi="Times New Roman" w:cs="Times New Roman"/>
          <w:sz w:val="28"/>
          <w:szCs w:val="28"/>
        </w:rPr>
        <w:t xml:space="preserve"> в перечень и исключения</w:t>
      </w:r>
      <w:r>
        <w:rPr>
          <w:rFonts w:ascii="Times New Roman" w:hAnsi="Times New Roman" w:cs="Times New Roman"/>
          <w:sz w:val="28"/>
          <w:szCs w:val="28"/>
        </w:rPr>
        <w:t xml:space="preserve"> инвестиционных проектов</w:t>
      </w:r>
      <w:r w:rsidRPr="001C0555">
        <w:rPr>
          <w:rFonts w:ascii="Times New Roman" w:hAnsi="Times New Roman" w:cs="Times New Roman"/>
          <w:sz w:val="28"/>
          <w:szCs w:val="28"/>
        </w:rPr>
        <w:t xml:space="preserve"> из него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6CE6">
        <w:rPr>
          <w:rFonts w:ascii="Times New Roman" w:hAnsi="Times New Roman" w:cs="Times New Roman"/>
          <w:sz w:val="28"/>
          <w:szCs w:val="28"/>
        </w:rPr>
        <w:t>.</w:t>
      </w:r>
    </w:p>
    <w:p w:rsidR="00E13929" w:rsidRDefault="00E139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46C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Пункт 2.1 исключить.</w:t>
      </w:r>
    </w:p>
    <w:p w:rsidR="00D301DC" w:rsidRDefault="00F73303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3929">
        <w:rPr>
          <w:rFonts w:ascii="Times New Roman" w:hAnsi="Times New Roman" w:cs="Times New Roman"/>
          <w:sz w:val="28"/>
          <w:szCs w:val="28"/>
        </w:rPr>
        <w:t>.</w:t>
      </w:r>
      <w:r w:rsidR="00346CE6">
        <w:rPr>
          <w:rFonts w:ascii="Times New Roman" w:hAnsi="Times New Roman" w:cs="Times New Roman"/>
          <w:sz w:val="28"/>
          <w:szCs w:val="28"/>
        </w:rPr>
        <w:t>3</w:t>
      </w:r>
      <w:r w:rsidR="004F0C10">
        <w:rPr>
          <w:rFonts w:ascii="Times New Roman" w:hAnsi="Times New Roman" w:cs="Times New Roman"/>
          <w:sz w:val="28"/>
          <w:szCs w:val="28"/>
        </w:rPr>
        <w:t>. В пункте 2.2 слова «подпунктами 3.1.1, 3.1.3, 3.1.5, 3.1.7 – 3.1.12» заменить словами «пунктом 3.1».</w:t>
      </w:r>
    </w:p>
    <w:p w:rsidR="00D301DC" w:rsidRDefault="00F73303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0C10">
        <w:rPr>
          <w:rFonts w:ascii="Times New Roman" w:hAnsi="Times New Roman" w:cs="Times New Roman"/>
          <w:sz w:val="28"/>
          <w:szCs w:val="28"/>
        </w:rPr>
        <w:t>.</w:t>
      </w:r>
      <w:r w:rsidR="00346CE6">
        <w:rPr>
          <w:rFonts w:ascii="Times New Roman" w:hAnsi="Times New Roman" w:cs="Times New Roman"/>
          <w:sz w:val="28"/>
          <w:szCs w:val="28"/>
        </w:rPr>
        <w:t>4</w:t>
      </w:r>
      <w:r w:rsidR="004F0C10">
        <w:rPr>
          <w:rFonts w:ascii="Times New Roman" w:hAnsi="Times New Roman" w:cs="Times New Roman"/>
          <w:sz w:val="28"/>
          <w:szCs w:val="28"/>
        </w:rPr>
        <w:t>. Пункт 2.3 изложить в следующей редакции:</w:t>
      </w:r>
    </w:p>
    <w:p w:rsidR="00D301DC" w:rsidRDefault="004F0C1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«2.3. Заявка на включение в перечень, паспорт приоритетного инвестиционного проекта</w:t>
      </w:r>
      <w:r w:rsidR="00BB6FE5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 и план-график реализации приоритетного инвестиционного проекта</w:t>
      </w:r>
      <w:r w:rsidR="00F94251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план-график) согласно приложению № 4 подписываются частным инвестором (уполномоченным представителем) на каждой странице документа в случае их представления в бумажном виде».</w:t>
      </w:r>
    </w:p>
    <w:p w:rsidR="00D301DC" w:rsidRDefault="00F73303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0C10">
        <w:rPr>
          <w:rFonts w:ascii="Times New Roman" w:hAnsi="Times New Roman" w:cs="Times New Roman"/>
          <w:sz w:val="28"/>
          <w:szCs w:val="28"/>
        </w:rPr>
        <w:t>.</w:t>
      </w:r>
      <w:r w:rsidR="00346CE6">
        <w:rPr>
          <w:rFonts w:ascii="Times New Roman" w:hAnsi="Times New Roman" w:cs="Times New Roman"/>
          <w:sz w:val="28"/>
          <w:szCs w:val="28"/>
        </w:rPr>
        <w:t>5</w:t>
      </w:r>
      <w:r w:rsidR="004F0C10">
        <w:rPr>
          <w:rFonts w:ascii="Times New Roman" w:hAnsi="Times New Roman" w:cs="Times New Roman"/>
          <w:sz w:val="28"/>
          <w:szCs w:val="28"/>
        </w:rPr>
        <w:t>. В пункте 2.4 слова «подпунктами 3.1.1, 3.1.3, 3.1.5, 3.1.7 – 3.1.12» заменить словами «подпунктами 3.1.1 – 3.1.5, 3.1.7 – 3.1.12».</w:t>
      </w:r>
    </w:p>
    <w:p w:rsidR="00D301DC" w:rsidRDefault="00F73303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0C10">
        <w:rPr>
          <w:rFonts w:ascii="Times New Roman" w:hAnsi="Times New Roman" w:cs="Times New Roman"/>
          <w:sz w:val="28"/>
          <w:szCs w:val="28"/>
        </w:rPr>
        <w:t>.</w:t>
      </w:r>
      <w:r w:rsidR="00A67521">
        <w:rPr>
          <w:rFonts w:ascii="Times New Roman" w:hAnsi="Times New Roman" w:cs="Times New Roman"/>
          <w:sz w:val="28"/>
          <w:szCs w:val="28"/>
        </w:rPr>
        <w:t>6</w:t>
      </w:r>
      <w:r w:rsidR="004F0C10">
        <w:rPr>
          <w:rFonts w:ascii="Times New Roman" w:hAnsi="Times New Roman" w:cs="Times New Roman"/>
          <w:sz w:val="28"/>
          <w:szCs w:val="28"/>
        </w:rPr>
        <w:t>. В пункте 2.6:</w:t>
      </w:r>
    </w:p>
    <w:p w:rsidR="00D301DC" w:rsidRDefault="00F73303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0C10">
        <w:rPr>
          <w:rFonts w:ascii="Times New Roman" w:hAnsi="Times New Roman" w:cs="Times New Roman"/>
          <w:sz w:val="28"/>
          <w:szCs w:val="28"/>
        </w:rPr>
        <w:t>.</w:t>
      </w:r>
      <w:r w:rsidR="00A67521">
        <w:rPr>
          <w:rFonts w:ascii="Times New Roman" w:hAnsi="Times New Roman" w:cs="Times New Roman"/>
          <w:sz w:val="28"/>
          <w:szCs w:val="28"/>
        </w:rPr>
        <w:t>6</w:t>
      </w:r>
      <w:r w:rsidR="004F0C10">
        <w:rPr>
          <w:rFonts w:ascii="Times New Roman" w:hAnsi="Times New Roman" w:cs="Times New Roman"/>
          <w:sz w:val="28"/>
          <w:szCs w:val="28"/>
        </w:rPr>
        <w:t>.1. Подпункт 2.6.1 изложить в следующей редакции:</w:t>
      </w:r>
    </w:p>
    <w:p w:rsidR="00D301DC" w:rsidRDefault="004F0C1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«2.6.1. Определяет полноту (комплектность)</w:t>
      </w:r>
      <w:r w:rsidR="00C50870">
        <w:rPr>
          <w:rFonts w:ascii="Times New Roman" w:hAnsi="Times New Roman" w:cs="Times New Roman"/>
          <w:sz w:val="28"/>
          <w:szCs w:val="28"/>
        </w:rPr>
        <w:t xml:space="preserve"> </w:t>
      </w:r>
      <w:r w:rsidR="00C50870" w:rsidRPr="00C50870">
        <w:rPr>
          <w:rFonts w:ascii="Times New Roman" w:hAnsi="Times New Roman" w:cs="Times New Roman"/>
          <w:sz w:val="28"/>
          <w:szCs w:val="28"/>
        </w:rPr>
        <w:t>заявки на включение в перечень и прилагаемых к ней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50870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соответствие формам, установленным настоящим Порядком, отсутствие (наличие) в них описок, опечаток, арифметических ошибок, ведущих к несоответствию сведений, содержащихся в представленных документах</w:t>
      </w:r>
      <w:r w:rsidR="006C5368" w:rsidRPr="006C5368">
        <w:rPr>
          <w:rFonts w:ascii="Times New Roman" w:hAnsi="Times New Roman" w:cs="Times New Roman"/>
          <w:sz w:val="28"/>
          <w:szCs w:val="28"/>
        </w:rPr>
        <w:t>, другим сведениям, содержащимся в указанных документах</w:t>
      </w:r>
      <w:r>
        <w:rPr>
          <w:rFonts w:ascii="Times New Roman" w:hAnsi="Times New Roman" w:cs="Times New Roman"/>
          <w:sz w:val="28"/>
          <w:szCs w:val="28"/>
        </w:rPr>
        <w:t xml:space="preserve"> (далее – технические ошибки)».</w:t>
      </w:r>
    </w:p>
    <w:p w:rsidR="00D301DC" w:rsidRDefault="00F73303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0C10">
        <w:rPr>
          <w:rFonts w:ascii="Times New Roman" w:hAnsi="Times New Roman" w:cs="Times New Roman"/>
          <w:sz w:val="28"/>
          <w:szCs w:val="28"/>
        </w:rPr>
        <w:t>.</w:t>
      </w:r>
      <w:r w:rsidR="00A67521">
        <w:rPr>
          <w:rFonts w:ascii="Times New Roman" w:hAnsi="Times New Roman" w:cs="Times New Roman"/>
          <w:sz w:val="28"/>
          <w:szCs w:val="28"/>
        </w:rPr>
        <w:t>6</w:t>
      </w:r>
      <w:r w:rsidR="004F0C10">
        <w:rPr>
          <w:rFonts w:ascii="Times New Roman" w:hAnsi="Times New Roman" w:cs="Times New Roman"/>
          <w:sz w:val="28"/>
          <w:szCs w:val="28"/>
        </w:rPr>
        <w:t>.2. Подпункт 2.6.3 изложить в следующей редакции:</w:t>
      </w:r>
    </w:p>
    <w:p w:rsidR="00D301DC" w:rsidRDefault="004F0C1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«2.6.3. В случае если заявка на включение в перечень и прилагаемые к ней документы представлены в полном объеме, соответствуют формам, установленным настоящим Порядком, </w:t>
      </w:r>
      <w:r w:rsidR="0029722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 них отсутствуют технические ошибки, специализированная организация направляет заявку на включение в перечень и прилагаемые к ней документы в электронном виде:</w:t>
      </w:r>
    </w:p>
    <w:p w:rsidR="00D301DC" w:rsidRDefault="004F0C1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уполномоченный орган;</w:t>
      </w:r>
    </w:p>
    <w:p w:rsidR="00D301DC" w:rsidRDefault="004F0C1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 исполнительной власти Кировской области отраслевой (межотраслевой) компетенции (далее – орган отраслевой (межотраслевой) компетенции) в соответствии с перечнем органов исполнительной власти Кировской области отраслевой (межотраслевой) компетенции, к сфере деятельности которых относится вид экономической деятельности, осуществляемый в результате реализации инвестиционного проекта, согласно приложению № 5».</w:t>
      </w:r>
    </w:p>
    <w:p w:rsidR="00D301DC" w:rsidRDefault="00F73303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0C10">
        <w:rPr>
          <w:rFonts w:ascii="Times New Roman" w:hAnsi="Times New Roman" w:cs="Times New Roman"/>
          <w:sz w:val="28"/>
          <w:szCs w:val="28"/>
        </w:rPr>
        <w:t>.</w:t>
      </w:r>
      <w:r w:rsidR="00D73462">
        <w:rPr>
          <w:rFonts w:ascii="Times New Roman" w:hAnsi="Times New Roman" w:cs="Times New Roman"/>
          <w:sz w:val="28"/>
          <w:szCs w:val="28"/>
        </w:rPr>
        <w:t>7</w:t>
      </w:r>
      <w:r w:rsidR="004F0C10">
        <w:rPr>
          <w:rFonts w:ascii="Times New Roman" w:hAnsi="Times New Roman" w:cs="Times New Roman"/>
          <w:sz w:val="28"/>
          <w:szCs w:val="28"/>
        </w:rPr>
        <w:t>. Пункты 2.7 и 2.8 изложить в следующей редакции:</w:t>
      </w:r>
    </w:p>
    <w:p w:rsidR="00D301DC" w:rsidRDefault="004F0C1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«2.7. В течение пяти рабочих дней с даты получения заявки на включение в перечень и прилагаемых к ней документов:</w:t>
      </w:r>
    </w:p>
    <w:p w:rsidR="00D301DC" w:rsidRDefault="004F0C1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 Уполномоченный орган:</w:t>
      </w:r>
    </w:p>
    <w:p w:rsidR="00D301DC" w:rsidRDefault="004F0C1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рассматривает расчет целевых значений целевых показателей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бюджетной, а также социальной и (или) 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реализации приоритетного инвестиционного проекта (далее – расчет целевых значений целевых показателей)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(несоответствие) </w:t>
      </w:r>
      <w:r>
        <w:rPr>
          <w:rFonts w:ascii="Times New Roman" w:hAnsi="Times New Roman" w:cs="Times New Roman"/>
          <w:sz w:val="28"/>
          <w:szCs w:val="28"/>
        </w:rPr>
        <w:t>методик</w:t>
      </w:r>
      <w:r w:rsidR="009A76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расчета целевых и фактических значений целевых показателей эффективности реализации приоритетных инвестиционных проектов (далее – методика), утвержд</w:t>
      </w:r>
      <w:r w:rsidR="0029722A">
        <w:rPr>
          <w:rFonts w:ascii="Times New Roman" w:hAnsi="Times New Roman" w:cs="Times New Roman"/>
          <w:sz w:val="28"/>
          <w:szCs w:val="28"/>
        </w:rPr>
        <w:t>аемой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Правительством Кировской области;</w:t>
      </w:r>
    </w:p>
    <w:p w:rsidR="00D301DC" w:rsidRDefault="004F0C1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оценивает целевые значения целевых показателей бюджетной, а также социальной и (или) экономической эффективности реализации приоритетного инвестиционного проекта, указанные в расчете целевых значений целевых показателей, в соответствии с Порядком оценки целевых и фактических значений целевых показателей эффективности реализации приоритетных инвестиционных проектов (далее – Порядок оценки),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</w:t>
      </w:r>
      <w:r w:rsidR="00B325A8">
        <w:rPr>
          <w:rFonts w:ascii="Times New Roman" w:hAnsi="Times New Roman" w:cs="Times New Roman"/>
          <w:sz w:val="28"/>
          <w:szCs w:val="28"/>
        </w:rPr>
        <w:t>аемы</w:t>
      </w:r>
      <w:r>
        <w:rPr>
          <w:rFonts w:ascii="Times New Roman" w:hAnsi="Times New Roman" w:cs="Times New Roman"/>
          <w:sz w:val="28"/>
          <w:szCs w:val="28"/>
        </w:rPr>
        <w:t>м Правительством Кировской области.</w:t>
      </w:r>
    </w:p>
    <w:p w:rsidR="00D301DC" w:rsidRDefault="004F0C1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расчета целевых значений целевых показателей уполномоченный орган готовит и направляет в орган отраслевой (межотраслевой) компетенции заключение</w:t>
      </w:r>
      <w:r w:rsidR="00FF1D1A">
        <w:rPr>
          <w:rFonts w:ascii="Times New Roman" w:hAnsi="Times New Roman" w:cs="Times New Roman"/>
          <w:sz w:val="28"/>
          <w:szCs w:val="28"/>
        </w:rPr>
        <w:t>, которое содержит:</w:t>
      </w:r>
    </w:p>
    <w:p w:rsidR="00D301DC" w:rsidRDefault="00FF1D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</w:t>
      </w:r>
      <w:r w:rsidR="004F0C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F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(несоответстви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F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F0C10">
        <w:rPr>
          <w:rFonts w:ascii="Times New Roman" w:hAnsi="Times New Roman" w:cs="Times New Roman"/>
          <w:sz w:val="28"/>
          <w:szCs w:val="28"/>
        </w:rPr>
        <w:t>расчета целевых значений целевых показателей</w:t>
      </w:r>
      <w:r w:rsidR="004F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</w:t>
      </w:r>
      <w:r w:rsidR="00267C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F0C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01DC" w:rsidRDefault="00FF1D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с</w:t>
      </w:r>
      <w:r w:rsidR="004F0C10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F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(несоответстви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F0C10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инвестиционного проекта</w:t>
      </w:r>
      <w:r w:rsidR="0013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D3C">
        <w:rPr>
          <w:rFonts w:ascii="Times New Roman" w:hAnsi="Times New Roman" w:cs="Times New Roman"/>
          <w:sz w:val="28"/>
          <w:szCs w:val="28"/>
        </w:rPr>
        <w:t>требованиям, установленным частью 3.1 статьи 11 Закона Кировской области от 02.07.2010 № 537-ЗО</w:t>
      </w:r>
      <w:r w:rsidR="004F0C10">
        <w:rPr>
          <w:rFonts w:ascii="Times New Roman" w:hAnsi="Times New Roman" w:cs="Times New Roman"/>
          <w:sz w:val="28"/>
          <w:szCs w:val="28"/>
        </w:rPr>
        <w:t>.</w:t>
      </w:r>
    </w:p>
    <w:p w:rsidR="00D301DC" w:rsidRDefault="004F0C1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Орган отраслевой (межотраслевой) компетенции рассматривает </w:t>
      </w:r>
      <w:r w:rsidR="00680DA5" w:rsidRPr="00C50870">
        <w:rPr>
          <w:rFonts w:ascii="Times New Roman" w:hAnsi="Times New Roman" w:cs="Times New Roman"/>
          <w:sz w:val="28"/>
          <w:szCs w:val="28"/>
        </w:rPr>
        <w:t>заявк</w:t>
      </w:r>
      <w:r w:rsidR="00680DA5">
        <w:rPr>
          <w:rFonts w:ascii="Times New Roman" w:hAnsi="Times New Roman" w:cs="Times New Roman"/>
          <w:sz w:val="28"/>
          <w:szCs w:val="28"/>
        </w:rPr>
        <w:t>у</w:t>
      </w:r>
      <w:r w:rsidR="00680DA5" w:rsidRPr="00C50870">
        <w:rPr>
          <w:rFonts w:ascii="Times New Roman" w:hAnsi="Times New Roman" w:cs="Times New Roman"/>
          <w:sz w:val="28"/>
          <w:szCs w:val="28"/>
        </w:rPr>
        <w:t xml:space="preserve"> на включение в перечень и прилагаемы</w:t>
      </w:r>
      <w:r w:rsidR="00680DA5">
        <w:rPr>
          <w:rFonts w:ascii="Times New Roman" w:hAnsi="Times New Roman" w:cs="Times New Roman"/>
          <w:sz w:val="28"/>
          <w:szCs w:val="28"/>
        </w:rPr>
        <w:t>е</w:t>
      </w:r>
      <w:r w:rsidR="00680DA5" w:rsidRPr="00C50870">
        <w:rPr>
          <w:rFonts w:ascii="Times New Roman" w:hAnsi="Times New Roman" w:cs="Times New Roman"/>
          <w:sz w:val="28"/>
          <w:szCs w:val="28"/>
        </w:rPr>
        <w:t xml:space="preserve"> к ней документ</w:t>
      </w:r>
      <w:r w:rsidR="00680DA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374B1E">
        <w:rPr>
          <w:rFonts w:ascii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hAnsi="Times New Roman" w:cs="Times New Roman"/>
          <w:sz w:val="28"/>
          <w:szCs w:val="28"/>
        </w:rPr>
        <w:t>компетенции на соответстви</w:t>
      </w:r>
      <w:r w:rsidR="00374B1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(несоответстви</w:t>
      </w:r>
      <w:r w:rsidR="00374B1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 частного инвестора требованиям, установленным частью 3 статьи 11 Закона Кировской области от 02.07.2010 № 537-ЗО.</w:t>
      </w:r>
    </w:p>
    <w:p w:rsidR="00D301DC" w:rsidRDefault="004F0C1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Основаниями для отказа во включении инвестиционного проекта в перечень являются:</w:t>
      </w:r>
    </w:p>
    <w:p w:rsidR="00D301DC" w:rsidRDefault="004F0C1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2.8.1. Несоответствие частного инвестора требованиям, установленным частью 3 статьи 11 Закона Кировской области от 02.07.2010 № 537-ЗО.</w:t>
      </w:r>
    </w:p>
    <w:p w:rsidR="00D301DC" w:rsidRDefault="004F0C1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 Несоответствие расчета целевых значений целевых показателей методик</w:t>
      </w:r>
      <w:r w:rsidR="0096604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01DC" w:rsidRDefault="004F0C1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2.8.3. Несоответствие инвестиционного проекта</w:t>
      </w:r>
      <w:r w:rsidR="0096604D">
        <w:rPr>
          <w:rFonts w:ascii="Times New Roman" w:hAnsi="Times New Roman" w:cs="Times New Roman"/>
          <w:sz w:val="28"/>
          <w:szCs w:val="28"/>
        </w:rPr>
        <w:t xml:space="preserve"> требованиям, установленным частью 3.1 статьи 11 Закона Кировской области от 02.07.2010 № 537-ЗО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301DC" w:rsidRDefault="00F73303" w:rsidP="00472B3D">
      <w:pPr>
        <w:widowControl w:val="0"/>
        <w:spacing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64A7">
        <w:rPr>
          <w:rFonts w:ascii="Times New Roman" w:hAnsi="Times New Roman" w:cs="Times New Roman"/>
          <w:sz w:val="28"/>
          <w:szCs w:val="28"/>
        </w:rPr>
        <w:t>.</w:t>
      </w:r>
      <w:r w:rsidR="001C2137">
        <w:rPr>
          <w:rFonts w:ascii="Times New Roman" w:hAnsi="Times New Roman" w:cs="Times New Roman"/>
          <w:sz w:val="28"/>
          <w:szCs w:val="28"/>
        </w:rPr>
        <w:t>8</w:t>
      </w:r>
      <w:r w:rsidR="004F0C10">
        <w:rPr>
          <w:rFonts w:ascii="Times New Roman" w:hAnsi="Times New Roman" w:cs="Times New Roman"/>
          <w:sz w:val="28"/>
          <w:szCs w:val="28"/>
        </w:rPr>
        <w:t>. Дополнить пунктами 2.8–1 и 2.8–2 следующего содержания:</w:t>
      </w:r>
    </w:p>
    <w:p w:rsidR="00D301DC" w:rsidRDefault="004F0C10" w:rsidP="00472B3D">
      <w:pPr>
        <w:widowControl w:val="0"/>
        <w:spacing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«2.8–1. В случае наличия оснований для отказа во включении инвестиционного проекта в перечень, указанных в пункте 2.8 настоящего Порядка, орган отраслевой (межотраслевой) компетенции</w:t>
      </w:r>
      <w:r w:rsidR="00692C7D">
        <w:rPr>
          <w:rFonts w:ascii="Times New Roman" w:hAnsi="Times New Roman" w:cs="Times New Roman"/>
          <w:sz w:val="28"/>
          <w:szCs w:val="28"/>
        </w:rPr>
        <w:t xml:space="preserve"> </w:t>
      </w:r>
      <w:r w:rsidR="00692C7D" w:rsidRPr="001A2A22">
        <w:rPr>
          <w:rFonts w:ascii="Times New Roman" w:hAnsi="Times New Roman" w:cs="Times New Roman"/>
          <w:sz w:val="28"/>
          <w:szCs w:val="28"/>
        </w:rPr>
        <w:t>в срок</w:t>
      </w:r>
      <w:r w:rsidR="000A27FC" w:rsidRPr="001A2A22">
        <w:rPr>
          <w:rFonts w:ascii="Times New Roman" w:hAnsi="Times New Roman" w:cs="Times New Roman"/>
          <w:sz w:val="28"/>
          <w:szCs w:val="28"/>
        </w:rPr>
        <w:t xml:space="preserve"> </w:t>
      </w:r>
      <w:r w:rsidR="00732CBC" w:rsidRPr="001A2A22">
        <w:rPr>
          <w:rFonts w:ascii="Times New Roman" w:hAnsi="Times New Roman" w:cs="Times New Roman"/>
          <w:sz w:val="28"/>
          <w:szCs w:val="28"/>
        </w:rPr>
        <w:t>не позднее</w:t>
      </w:r>
      <w:r w:rsidR="000A27FC" w:rsidRPr="001A2A22">
        <w:rPr>
          <w:rFonts w:ascii="Times New Roman" w:hAnsi="Times New Roman" w:cs="Times New Roman"/>
          <w:sz w:val="28"/>
          <w:szCs w:val="28"/>
        </w:rPr>
        <w:t xml:space="preserve"> двух рабочих дней с даты окончания срока, указанного в пункте 2.7 </w:t>
      </w:r>
      <w:r w:rsidR="0059654B" w:rsidRPr="001A2A22">
        <w:rPr>
          <w:rFonts w:ascii="Times New Roman" w:hAnsi="Times New Roman" w:cs="Times New Roman"/>
          <w:sz w:val="28"/>
          <w:szCs w:val="28"/>
        </w:rPr>
        <w:t>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направляет соответствующее уведомление в специализированную организацию, которая возвращает заявку на включение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в перечень и прилагаемые к ней документы частному инвестору с письменным обоснованием причин такого возврата в течение трех рабочих дней со дня получения от органа отраслевой (межотраслевой) компетенции уведомления.</w:t>
      </w:r>
    </w:p>
    <w:p w:rsidR="00D301DC" w:rsidRDefault="004F0C10" w:rsidP="00472B3D">
      <w:pPr>
        <w:widowControl w:val="0"/>
        <w:spacing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устранения обстоятельств, послуживших основанием для возврата заявки на включение в перечень и прилагаемых к ней документов, частный инвестор вправе повторно направить заявку на включение в перечень и прилагаемые к ней документы в порядке, предусмотренном настоящим Порядком.</w:t>
      </w:r>
    </w:p>
    <w:p w:rsidR="00D301DC" w:rsidRDefault="004F0C10" w:rsidP="00472B3D">
      <w:pPr>
        <w:widowControl w:val="0"/>
        <w:spacing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во включении инвестиционного проекта в перечень орган отраслевой (межотраслевой) компетенции</w:t>
      </w:r>
      <w:r w:rsidR="00692C7D">
        <w:rPr>
          <w:rFonts w:ascii="Times New Roman" w:hAnsi="Times New Roman" w:cs="Times New Roman"/>
          <w:sz w:val="28"/>
          <w:szCs w:val="28"/>
        </w:rPr>
        <w:t xml:space="preserve"> </w:t>
      </w:r>
      <w:r w:rsidR="00692C7D" w:rsidRPr="00BC3FDB">
        <w:rPr>
          <w:rFonts w:ascii="Times New Roman" w:hAnsi="Times New Roman" w:cs="Times New Roman"/>
          <w:sz w:val="28"/>
          <w:szCs w:val="28"/>
        </w:rPr>
        <w:t>в срок</w:t>
      </w:r>
      <w:r w:rsidRPr="00BC3FDB">
        <w:rPr>
          <w:rFonts w:ascii="Times New Roman" w:hAnsi="Times New Roman" w:cs="Times New Roman"/>
          <w:sz w:val="28"/>
          <w:szCs w:val="28"/>
        </w:rPr>
        <w:t xml:space="preserve"> </w:t>
      </w:r>
      <w:r w:rsidR="009D118B" w:rsidRPr="00BC3FDB">
        <w:rPr>
          <w:rFonts w:ascii="Times New Roman" w:hAnsi="Times New Roman" w:cs="Times New Roman"/>
          <w:sz w:val="28"/>
          <w:szCs w:val="28"/>
        </w:rPr>
        <w:t>не позднее двух рабочих дней с даты окончания срока, указанного в пункте 2.7 настоящего Порядка,</w:t>
      </w:r>
      <w:r w:rsidR="009D1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 в уполномоченный орган уведомление о возможности включения инвестиционного проекта в перечень и информацию об инвестиционном проекте (инвестиционных проектах), подлежащем (подлежащих) включению в перечень приоритетных инвестиционных проектов Кировской области, согласно приложению № 6.</w:t>
      </w:r>
    </w:p>
    <w:p w:rsidR="00D301DC" w:rsidRDefault="004F0C10" w:rsidP="00472B3D">
      <w:pPr>
        <w:widowControl w:val="0"/>
        <w:spacing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2.8–2. Уполномоченный орган в течение </w:t>
      </w:r>
      <w:r w:rsidR="004606C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уведомления о возможности включения инвестиционного проекта в перечень осуществляет подготовку проекта распоряжения Правительства Кировской области о включении инвестиционного проекта в перечень».</w:t>
      </w:r>
    </w:p>
    <w:p w:rsidR="00D301DC" w:rsidRDefault="008E0B88" w:rsidP="00472B3D">
      <w:pPr>
        <w:widowControl w:val="0"/>
        <w:spacing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0C10">
        <w:rPr>
          <w:rFonts w:ascii="Times New Roman" w:hAnsi="Times New Roman" w:cs="Times New Roman"/>
          <w:sz w:val="28"/>
          <w:szCs w:val="28"/>
        </w:rPr>
        <w:t>. В разделе 3 «Порядок отбора инвестиционных проектов для включения в перечень»:</w:t>
      </w:r>
    </w:p>
    <w:p w:rsidR="00D301DC" w:rsidRDefault="008E0B88" w:rsidP="00472B3D">
      <w:pPr>
        <w:widowControl w:val="0"/>
        <w:spacing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0C10">
        <w:rPr>
          <w:rFonts w:ascii="Times New Roman" w:hAnsi="Times New Roman" w:cs="Times New Roman"/>
          <w:sz w:val="28"/>
          <w:szCs w:val="28"/>
        </w:rPr>
        <w:t xml:space="preserve">.1. </w:t>
      </w:r>
      <w:r w:rsidR="00A4643F">
        <w:rPr>
          <w:rFonts w:ascii="Times New Roman" w:hAnsi="Times New Roman" w:cs="Times New Roman"/>
          <w:sz w:val="28"/>
          <w:szCs w:val="28"/>
        </w:rPr>
        <w:t xml:space="preserve">Подпункты 3.1.1 – 3.1.12 </w:t>
      </w:r>
      <w:r w:rsidR="004F0C10">
        <w:rPr>
          <w:rFonts w:ascii="Times New Roman" w:hAnsi="Times New Roman" w:cs="Times New Roman"/>
          <w:sz w:val="28"/>
          <w:szCs w:val="28"/>
        </w:rPr>
        <w:t>пункт</w:t>
      </w:r>
      <w:r w:rsidR="00A4643F">
        <w:rPr>
          <w:rFonts w:ascii="Times New Roman" w:hAnsi="Times New Roman" w:cs="Times New Roman"/>
          <w:sz w:val="28"/>
          <w:szCs w:val="28"/>
        </w:rPr>
        <w:t>а</w:t>
      </w:r>
      <w:r w:rsidR="004F0C10">
        <w:rPr>
          <w:rFonts w:ascii="Times New Roman" w:hAnsi="Times New Roman" w:cs="Times New Roman"/>
          <w:sz w:val="28"/>
          <w:szCs w:val="28"/>
        </w:rPr>
        <w:t xml:space="preserve"> 3.1</w:t>
      </w:r>
      <w:r w:rsidR="00A4643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4F0C10">
        <w:rPr>
          <w:rFonts w:ascii="Times New Roman" w:hAnsi="Times New Roman" w:cs="Times New Roman"/>
          <w:sz w:val="28"/>
          <w:szCs w:val="28"/>
        </w:rPr>
        <w:t>:</w:t>
      </w:r>
    </w:p>
    <w:p w:rsidR="00E75B99" w:rsidRPr="00E75B99" w:rsidRDefault="00A4643F" w:rsidP="00472B3D">
      <w:pPr>
        <w:widowControl w:val="0"/>
        <w:spacing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0B88">
        <w:rPr>
          <w:rFonts w:ascii="Times New Roman" w:hAnsi="Times New Roman" w:cs="Times New Roman"/>
          <w:sz w:val="28"/>
          <w:szCs w:val="28"/>
        </w:rPr>
        <w:t>3</w:t>
      </w:r>
      <w:r w:rsidR="004F0C10">
        <w:rPr>
          <w:rFonts w:ascii="Times New Roman" w:hAnsi="Times New Roman" w:cs="Times New Roman"/>
          <w:sz w:val="28"/>
          <w:szCs w:val="28"/>
        </w:rPr>
        <w:t>.1.</w:t>
      </w:r>
      <w:r w:rsidR="00614AD5">
        <w:rPr>
          <w:rFonts w:ascii="Times New Roman" w:hAnsi="Times New Roman" w:cs="Times New Roman"/>
          <w:sz w:val="28"/>
          <w:szCs w:val="28"/>
        </w:rPr>
        <w:t>1</w:t>
      </w:r>
      <w:r w:rsidR="004F0C10">
        <w:rPr>
          <w:rFonts w:ascii="Times New Roman" w:hAnsi="Times New Roman" w:cs="Times New Roman"/>
          <w:sz w:val="28"/>
          <w:szCs w:val="28"/>
        </w:rPr>
        <w:t xml:space="preserve">. </w:t>
      </w:r>
      <w:r w:rsidR="00E75B99" w:rsidRPr="00E75B99">
        <w:rPr>
          <w:rFonts w:ascii="Times New Roman" w:hAnsi="Times New Roman" w:cs="Times New Roman"/>
          <w:sz w:val="28"/>
          <w:szCs w:val="28"/>
        </w:rPr>
        <w:t>Паспорт</w:t>
      </w:r>
      <w:r w:rsidR="00731474">
        <w:rPr>
          <w:rFonts w:ascii="Times New Roman" w:hAnsi="Times New Roman" w:cs="Times New Roman"/>
          <w:sz w:val="28"/>
          <w:szCs w:val="28"/>
        </w:rPr>
        <w:t>а</w:t>
      </w:r>
      <w:r w:rsidR="00E75B99" w:rsidRPr="00E75B99">
        <w:rPr>
          <w:rFonts w:ascii="Times New Roman" w:hAnsi="Times New Roman" w:cs="Times New Roman"/>
          <w:sz w:val="28"/>
          <w:szCs w:val="28"/>
        </w:rPr>
        <w:t xml:space="preserve"> приоритетного инвестиционного проекта Кировской области.</w:t>
      </w:r>
    </w:p>
    <w:p w:rsidR="00E75B99" w:rsidRPr="00E75B99" w:rsidRDefault="00731474" w:rsidP="00E75B99">
      <w:pPr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Расчета целевых значений целевых показателей согласно приложениям № 1 – 3 к методике (за исключением частных инвесторов, реализующих инвестиционные проекты, </w:t>
      </w:r>
      <w:r w:rsidRPr="00A421FF">
        <w:rPr>
          <w:rFonts w:ascii="Times New Roman" w:hAnsi="Times New Roman" w:cs="Times New Roman"/>
          <w:sz w:val="28"/>
          <w:szCs w:val="28"/>
        </w:rPr>
        <w:t>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421FF">
        <w:rPr>
          <w:rFonts w:ascii="Times New Roman" w:hAnsi="Times New Roman" w:cs="Times New Roman"/>
          <w:sz w:val="28"/>
          <w:szCs w:val="28"/>
        </w:rPr>
        <w:t xml:space="preserve"> в подпункте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21F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21FF">
        <w:rPr>
          <w:rFonts w:ascii="Times New Roman" w:hAnsi="Times New Roman" w:cs="Times New Roman"/>
          <w:sz w:val="28"/>
          <w:szCs w:val="28"/>
        </w:rPr>
        <w:t xml:space="preserve"> пункта 1 части 1 статьи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245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Кировской области от 02.07.2010 № 537-ЗО)</w:t>
      </w:r>
      <w:r w:rsidR="00E75B99" w:rsidRPr="00E75B99">
        <w:rPr>
          <w:rFonts w:ascii="Times New Roman" w:hAnsi="Times New Roman" w:cs="Times New Roman"/>
          <w:sz w:val="28"/>
          <w:szCs w:val="28"/>
        </w:rPr>
        <w:t>.</w:t>
      </w:r>
    </w:p>
    <w:p w:rsidR="00E75B99" w:rsidRPr="00E75B99" w:rsidRDefault="00E75B99" w:rsidP="00E75B99">
      <w:pPr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5B99">
        <w:rPr>
          <w:rFonts w:ascii="Times New Roman" w:hAnsi="Times New Roman" w:cs="Times New Roman"/>
          <w:sz w:val="28"/>
          <w:szCs w:val="28"/>
        </w:rPr>
        <w:lastRenderedPageBreak/>
        <w:t xml:space="preserve">3.1.3. </w:t>
      </w:r>
      <w:r w:rsidR="004F4B8E" w:rsidRPr="004F4B8E">
        <w:rPr>
          <w:rFonts w:ascii="Times New Roman" w:hAnsi="Times New Roman" w:cs="Times New Roman"/>
          <w:sz w:val="28"/>
          <w:szCs w:val="28"/>
        </w:rPr>
        <w:t>Копии учредительн</w:t>
      </w:r>
      <w:r w:rsidR="00397353">
        <w:rPr>
          <w:rFonts w:ascii="Times New Roman" w:hAnsi="Times New Roman" w:cs="Times New Roman"/>
          <w:sz w:val="28"/>
          <w:szCs w:val="28"/>
        </w:rPr>
        <w:t>ого</w:t>
      </w:r>
      <w:r w:rsidR="004F4B8E" w:rsidRPr="004F4B8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397353">
        <w:rPr>
          <w:rFonts w:ascii="Times New Roman" w:hAnsi="Times New Roman" w:cs="Times New Roman"/>
          <w:sz w:val="28"/>
          <w:szCs w:val="28"/>
        </w:rPr>
        <w:t>а</w:t>
      </w:r>
      <w:r w:rsidR="004F4B8E" w:rsidRPr="004F4B8E">
        <w:rPr>
          <w:rFonts w:ascii="Times New Roman" w:hAnsi="Times New Roman" w:cs="Times New Roman"/>
          <w:sz w:val="28"/>
          <w:szCs w:val="28"/>
        </w:rPr>
        <w:t>, включая изменения в н</w:t>
      </w:r>
      <w:r w:rsidR="00052C3A">
        <w:rPr>
          <w:rFonts w:ascii="Times New Roman" w:hAnsi="Times New Roman" w:cs="Times New Roman"/>
          <w:sz w:val="28"/>
          <w:szCs w:val="28"/>
        </w:rPr>
        <w:t>ем</w:t>
      </w:r>
      <w:r w:rsidR="004F4B8E" w:rsidRPr="004F4B8E">
        <w:rPr>
          <w:rFonts w:ascii="Times New Roman" w:hAnsi="Times New Roman" w:cs="Times New Roman"/>
          <w:sz w:val="28"/>
          <w:szCs w:val="28"/>
        </w:rPr>
        <w:t xml:space="preserve"> и дополнения к н</w:t>
      </w:r>
      <w:r w:rsidR="00052C3A">
        <w:rPr>
          <w:rFonts w:ascii="Times New Roman" w:hAnsi="Times New Roman" w:cs="Times New Roman"/>
          <w:sz w:val="28"/>
          <w:szCs w:val="28"/>
        </w:rPr>
        <w:t>ему</w:t>
      </w:r>
      <w:r w:rsidR="004F4B8E" w:rsidRPr="004F4B8E">
        <w:rPr>
          <w:rFonts w:ascii="Times New Roman" w:hAnsi="Times New Roman" w:cs="Times New Roman"/>
          <w:sz w:val="28"/>
          <w:szCs w:val="28"/>
        </w:rPr>
        <w:t xml:space="preserve"> (для юридических лиц)</w:t>
      </w:r>
      <w:r w:rsidRPr="00E75B99">
        <w:rPr>
          <w:rFonts w:ascii="Times New Roman" w:hAnsi="Times New Roman" w:cs="Times New Roman"/>
          <w:sz w:val="28"/>
          <w:szCs w:val="28"/>
        </w:rPr>
        <w:t>.</w:t>
      </w:r>
    </w:p>
    <w:p w:rsidR="00E75B99" w:rsidRPr="00E75B99" w:rsidRDefault="00E75B99" w:rsidP="00E75B99">
      <w:pPr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5B99">
        <w:rPr>
          <w:rFonts w:ascii="Times New Roman" w:hAnsi="Times New Roman" w:cs="Times New Roman"/>
          <w:sz w:val="28"/>
          <w:szCs w:val="28"/>
        </w:rPr>
        <w:t>3.1.4. Копии документа о назначении (избрании) руководителя (для юридических лиц).</w:t>
      </w:r>
    </w:p>
    <w:p w:rsidR="00E75B99" w:rsidRPr="00E75B99" w:rsidRDefault="00E75B99" w:rsidP="00E75B99">
      <w:pPr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5B99">
        <w:rPr>
          <w:rFonts w:ascii="Times New Roman" w:hAnsi="Times New Roman" w:cs="Times New Roman"/>
          <w:sz w:val="28"/>
          <w:szCs w:val="28"/>
        </w:rPr>
        <w:t>3.1.5. Копии свидетельства о постановке на учет в налоговом органе.</w:t>
      </w:r>
    </w:p>
    <w:p w:rsidR="00E75B99" w:rsidRPr="00E75B99" w:rsidRDefault="00E75B99" w:rsidP="00E75B99">
      <w:pPr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5B99">
        <w:rPr>
          <w:rFonts w:ascii="Times New Roman" w:hAnsi="Times New Roman" w:cs="Times New Roman"/>
          <w:sz w:val="28"/>
          <w:szCs w:val="28"/>
        </w:rPr>
        <w:t>3.1.6. Доверенности (иного документа), удостоверяюще</w:t>
      </w:r>
      <w:r w:rsidR="00E84451">
        <w:rPr>
          <w:rFonts w:ascii="Times New Roman" w:hAnsi="Times New Roman" w:cs="Times New Roman"/>
          <w:sz w:val="28"/>
          <w:szCs w:val="28"/>
        </w:rPr>
        <w:t>й (удостоверяющего)</w:t>
      </w:r>
      <w:r w:rsidRPr="00E75B99">
        <w:rPr>
          <w:rFonts w:ascii="Times New Roman" w:hAnsi="Times New Roman" w:cs="Times New Roman"/>
          <w:sz w:val="28"/>
          <w:szCs w:val="28"/>
        </w:rPr>
        <w:t xml:space="preserve"> полномочия уполномоченного представителя частного инвестора, не являющегося его руководителем, оформленной</w:t>
      </w:r>
      <w:r w:rsidR="00E84451">
        <w:rPr>
          <w:rFonts w:ascii="Times New Roman" w:hAnsi="Times New Roman" w:cs="Times New Roman"/>
          <w:sz w:val="28"/>
          <w:szCs w:val="28"/>
        </w:rPr>
        <w:t xml:space="preserve"> (оформленного)</w:t>
      </w:r>
      <w:r w:rsidRPr="00E75B99"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кодексом Российской Федерации (в случае подачи заявки на участие в отборе уполномоченным представителем частного инвестора).</w:t>
      </w:r>
    </w:p>
    <w:p w:rsidR="00E75B99" w:rsidRPr="00E75B99" w:rsidRDefault="00E75B99" w:rsidP="00E75B99">
      <w:pPr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5B99">
        <w:rPr>
          <w:rFonts w:ascii="Times New Roman" w:hAnsi="Times New Roman" w:cs="Times New Roman"/>
          <w:sz w:val="28"/>
          <w:szCs w:val="28"/>
        </w:rPr>
        <w:t>3.1.7. Справки налогового органа об исполнении налогоплательщиком обязанности по уплате налогов, сборов, страховых взносов, пеней, штрафов, процентов (КНД 1120101) по состоянию на дату формирования</w:t>
      </w:r>
      <w:r w:rsidR="00312AE5">
        <w:rPr>
          <w:rFonts w:ascii="Times New Roman" w:hAnsi="Times New Roman" w:cs="Times New Roman"/>
          <w:sz w:val="28"/>
          <w:szCs w:val="28"/>
        </w:rPr>
        <w:t xml:space="preserve"> указанной справки</w:t>
      </w:r>
      <w:r w:rsidRPr="00E75B99">
        <w:rPr>
          <w:rFonts w:ascii="Times New Roman" w:hAnsi="Times New Roman" w:cs="Times New Roman"/>
          <w:sz w:val="28"/>
          <w:szCs w:val="28"/>
        </w:rPr>
        <w:t>, но не ранее 1-го числа месяца, предшествующего месяцу подачи заявки на участие в отборе и прилагаемых к ней документов.</w:t>
      </w:r>
    </w:p>
    <w:p w:rsidR="00E75B99" w:rsidRDefault="00E75B99" w:rsidP="00E75B99">
      <w:pPr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5B99">
        <w:rPr>
          <w:rFonts w:ascii="Times New Roman" w:hAnsi="Times New Roman" w:cs="Times New Roman"/>
          <w:sz w:val="28"/>
          <w:szCs w:val="28"/>
        </w:rPr>
        <w:t xml:space="preserve">3.1.8. Справки об отсутствии просроченной задолженности по выплате заработной платы работникам согласно приложению </w:t>
      </w:r>
      <w:r w:rsidR="00262619">
        <w:rPr>
          <w:rFonts w:ascii="Times New Roman" w:hAnsi="Times New Roman" w:cs="Times New Roman"/>
          <w:sz w:val="28"/>
          <w:szCs w:val="28"/>
        </w:rPr>
        <w:t>№</w:t>
      </w:r>
      <w:r w:rsidRPr="00E75B99">
        <w:rPr>
          <w:rFonts w:ascii="Times New Roman" w:hAnsi="Times New Roman" w:cs="Times New Roman"/>
          <w:sz w:val="28"/>
          <w:szCs w:val="28"/>
        </w:rPr>
        <w:t xml:space="preserve"> 8 (при наличии таковых).</w:t>
      </w:r>
    </w:p>
    <w:p w:rsidR="00E75B99" w:rsidRPr="00E75B99" w:rsidRDefault="00E75B99" w:rsidP="00E75B99">
      <w:pPr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5B99">
        <w:rPr>
          <w:rFonts w:ascii="Times New Roman" w:hAnsi="Times New Roman" w:cs="Times New Roman"/>
          <w:sz w:val="28"/>
          <w:szCs w:val="28"/>
        </w:rPr>
        <w:t xml:space="preserve">3.1.9. Справки о размере среднемесячной заработной платы работников согласно приложению </w:t>
      </w:r>
      <w:r w:rsidR="00262619">
        <w:rPr>
          <w:rFonts w:ascii="Times New Roman" w:hAnsi="Times New Roman" w:cs="Times New Roman"/>
          <w:sz w:val="28"/>
          <w:szCs w:val="28"/>
        </w:rPr>
        <w:t>№</w:t>
      </w:r>
      <w:r w:rsidRPr="00E75B99">
        <w:rPr>
          <w:rFonts w:ascii="Times New Roman" w:hAnsi="Times New Roman" w:cs="Times New Roman"/>
          <w:sz w:val="28"/>
          <w:szCs w:val="28"/>
        </w:rPr>
        <w:t xml:space="preserve"> 9 (при наличии таковых).</w:t>
      </w:r>
    </w:p>
    <w:p w:rsidR="00E75B99" w:rsidRPr="00E75B99" w:rsidRDefault="00E75B99" w:rsidP="00E75B99">
      <w:pPr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5B99">
        <w:rPr>
          <w:rFonts w:ascii="Times New Roman" w:hAnsi="Times New Roman" w:cs="Times New Roman"/>
          <w:sz w:val="28"/>
          <w:szCs w:val="28"/>
        </w:rPr>
        <w:t xml:space="preserve">3.1.10. </w:t>
      </w:r>
      <w:r w:rsidR="00262619" w:rsidRPr="00262619">
        <w:rPr>
          <w:rFonts w:ascii="Times New Roman" w:hAnsi="Times New Roman" w:cs="Times New Roman"/>
          <w:sz w:val="28"/>
          <w:szCs w:val="28"/>
        </w:rPr>
        <w:t>План</w:t>
      </w:r>
      <w:r w:rsidR="00262619">
        <w:rPr>
          <w:rFonts w:ascii="Times New Roman" w:hAnsi="Times New Roman" w:cs="Times New Roman"/>
          <w:sz w:val="28"/>
          <w:szCs w:val="28"/>
        </w:rPr>
        <w:t>а</w:t>
      </w:r>
      <w:r w:rsidR="00262619" w:rsidRPr="00262619">
        <w:rPr>
          <w:rFonts w:ascii="Times New Roman" w:hAnsi="Times New Roman" w:cs="Times New Roman"/>
          <w:sz w:val="28"/>
          <w:szCs w:val="28"/>
        </w:rPr>
        <w:t>-график</w:t>
      </w:r>
      <w:r w:rsidR="00262619">
        <w:rPr>
          <w:rFonts w:ascii="Times New Roman" w:hAnsi="Times New Roman" w:cs="Times New Roman"/>
          <w:sz w:val="28"/>
          <w:szCs w:val="28"/>
        </w:rPr>
        <w:t>а</w:t>
      </w:r>
      <w:r w:rsidRPr="00E75B99">
        <w:rPr>
          <w:rFonts w:ascii="Times New Roman" w:hAnsi="Times New Roman" w:cs="Times New Roman"/>
          <w:sz w:val="28"/>
          <w:szCs w:val="28"/>
        </w:rPr>
        <w:t>.</w:t>
      </w:r>
    </w:p>
    <w:p w:rsidR="00E75B99" w:rsidRPr="00E75B99" w:rsidRDefault="00E75B99" w:rsidP="00E75B99">
      <w:pPr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5B99">
        <w:rPr>
          <w:rFonts w:ascii="Times New Roman" w:hAnsi="Times New Roman" w:cs="Times New Roman"/>
          <w:sz w:val="28"/>
          <w:szCs w:val="28"/>
        </w:rPr>
        <w:t>3.1.11. Информации на бланке частного инвестора:</w:t>
      </w:r>
    </w:p>
    <w:p w:rsidR="00E75B99" w:rsidRPr="00E75B99" w:rsidRDefault="00E75B99" w:rsidP="00E75B99">
      <w:pPr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5B99">
        <w:rPr>
          <w:rFonts w:ascii="Times New Roman" w:hAnsi="Times New Roman" w:cs="Times New Roman"/>
          <w:sz w:val="28"/>
          <w:szCs w:val="28"/>
        </w:rPr>
        <w:t>об отсутствии решения суда о наложении ареста или обращения взыскания на имущество частного инвестора;</w:t>
      </w:r>
    </w:p>
    <w:p w:rsidR="00CE4010" w:rsidRDefault="00CE4010" w:rsidP="00E75B99">
      <w:pPr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непрекращении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хозяйственной деятельности частного инвестора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неприостановлении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хозяйственной деятельности частного инвестора на основании решения суда либо должностным уполномоченным лицом (органом) в установленном законодательством порядке</w:t>
      </w:r>
      <w:r w:rsidR="00D55C81">
        <w:rPr>
          <w:rFonts w:ascii="Times New Roman" w:hAnsi="Times New Roman" w:cs="Times New Roman"/>
          <w:sz w:val="28"/>
          <w:szCs w:val="28"/>
        </w:rPr>
        <w:t>.</w:t>
      </w:r>
    </w:p>
    <w:p w:rsidR="00E75B99" w:rsidRDefault="00E75B99" w:rsidP="00E75B99">
      <w:pPr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050">
        <w:rPr>
          <w:rFonts w:ascii="Times New Roman" w:hAnsi="Times New Roman" w:cs="Times New Roman"/>
          <w:sz w:val="28"/>
          <w:szCs w:val="28"/>
        </w:rPr>
        <w:lastRenderedPageBreak/>
        <w:t>3.1.12. Копии согласия частного инвестора</w:t>
      </w:r>
      <w:r w:rsidR="00206050" w:rsidRPr="00206050">
        <w:rPr>
          <w:rFonts w:ascii="Times New Roman" w:hAnsi="Times New Roman" w:cs="Times New Roman"/>
          <w:sz w:val="28"/>
          <w:szCs w:val="28"/>
        </w:rPr>
        <w:t xml:space="preserve"> </w:t>
      </w:r>
      <w:r w:rsidR="00E94189" w:rsidRPr="00206050">
        <w:rPr>
          <w:rFonts w:ascii="Times New Roman" w:hAnsi="Times New Roman" w:cs="Times New Roman"/>
          <w:sz w:val="28"/>
          <w:szCs w:val="28"/>
        </w:rPr>
        <w:t xml:space="preserve">на признание сведений, составляющих налоговую тайну, общедоступными (КНД 1110058) </w:t>
      </w:r>
      <w:r w:rsidR="00BA0E3E" w:rsidRPr="00E75B99">
        <w:rPr>
          <w:rFonts w:ascii="Times New Roman" w:hAnsi="Times New Roman" w:cs="Times New Roman"/>
          <w:sz w:val="28"/>
          <w:szCs w:val="28"/>
        </w:rPr>
        <w:t xml:space="preserve">на период срока </w:t>
      </w:r>
      <w:r w:rsidR="00BA0E3E">
        <w:rPr>
          <w:rFonts w:ascii="Times New Roman" w:hAnsi="Times New Roman" w:cs="Times New Roman"/>
          <w:sz w:val="28"/>
          <w:szCs w:val="28"/>
        </w:rPr>
        <w:t>действия инвестиционного соглашения</w:t>
      </w:r>
      <w:r w:rsidR="00BA0E3E" w:rsidRPr="00206050">
        <w:rPr>
          <w:rFonts w:ascii="Times New Roman" w:hAnsi="Times New Roman" w:cs="Times New Roman"/>
          <w:sz w:val="28"/>
          <w:szCs w:val="28"/>
        </w:rPr>
        <w:t xml:space="preserve"> </w:t>
      </w:r>
      <w:r w:rsidR="00206050" w:rsidRPr="00206050">
        <w:rPr>
          <w:rFonts w:ascii="Times New Roman" w:hAnsi="Times New Roman" w:cs="Times New Roman"/>
          <w:sz w:val="28"/>
          <w:szCs w:val="28"/>
        </w:rPr>
        <w:t xml:space="preserve">по форме, формату и в порядке, которые утверждаются Федеральной налоговой службой Российской Федерации, с отметкой </w:t>
      </w:r>
      <w:r w:rsidR="00BA0E3E">
        <w:rPr>
          <w:rFonts w:ascii="Times New Roman" w:hAnsi="Times New Roman" w:cs="Times New Roman"/>
          <w:sz w:val="28"/>
          <w:szCs w:val="28"/>
        </w:rPr>
        <w:t xml:space="preserve">об этом </w:t>
      </w:r>
      <w:r w:rsidR="00206050" w:rsidRPr="00206050">
        <w:rPr>
          <w:rFonts w:ascii="Times New Roman" w:hAnsi="Times New Roman" w:cs="Times New Roman"/>
          <w:sz w:val="28"/>
          <w:szCs w:val="28"/>
        </w:rPr>
        <w:t>налогового органа</w:t>
      </w:r>
      <w:r w:rsidR="00F30318">
        <w:rPr>
          <w:rFonts w:ascii="Times New Roman" w:hAnsi="Times New Roman" w:cs="Times New Roman"/>
          <w:sz w:val="28"/>
          <w:szCs w:val="28"/>
        </w:rPr>
        <w:t>»</w:t>
      </w:r>
      <w:r w:rsidRPr="00E75B99">
        <w:rPr>
          <w:rFonts w:ascii="Times New Roman" w:hAnsi="Times New Roman" w:cs="Times New Roman"/>
          <w:sz w:val="28"/>
          <w:szCs w:val="28"/>
        </w:rPr>
        <w:t>.</w:t>
      </w:r>
    </w:p>
    <w:p w:rsidR="00D301DC" w:rsidRDefault="008E0B88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0C10">
        <w:rPr>
          <w:rFonts w:ascii="Times New Roman" w:hAnsi="Times New Roman" w:cs="Times New Roman"/>
          <w:sz w:val="28"/>
          <w:szCs w:val="28"/>
        </w:rPr>
        <w:t>.2. В пункте 3.5:</w:t>
      </w:r>
    </w:p>
    <w:p w:rsidR="00D301DC" w:rsidRDefault="008E0B88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0C10">
        <w:rPr>
          <w:rFonts w:ascii="Times New Roman" w:hAnsi="Times New Roman" w:cs="Times New Roman"/>
          <w:sz w:val="28"/>
          <w:szCs w:val="28"/>
        </w:rPr>
        <w:t>.2.1. В подпункте 3.5.1 слова «и настоящим Порядком» исключить.</w:t>
      </w:r>
    </w:p>
    <w:p w:rsidR="00D301DC" w:rsidRDefault="008E0B88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0C10">
        <w:rPr>
          <w:rFonts w:ascii="Times New Roman" w:hAnsi="Times New Roman" w:cs="Times New Roman"/>
          <w:sz w:val="28"/>
          <w:szCs w:val="28"/>
        </w:rPr>
        <w:t>.2.2. Подпункт 3.5.3 изложить в следующей редакции:</w:t>
      </w:r>
    </w:p>
    <w:p w:rsidR="00D301DC" w:rsidRDefault="004F0C1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«3.5.3. Уполномоченный орган:</w:t>
      </w:r>
    </w:p>
    <w:p w:rsidR="00D301DC" w:rsidRDefault="004F0C1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рассматривает заявку на участие в отборе и прилагаемые к ней документы на соответствие (несоответствие) цели инвестиционного проекта приоритетам и целям, определенным в </w:t>
      </w:r>
      <w:r w:rsidR="00934226">
        <w:rPr>
          <w:rFonts w:ascii="Times New Roman" w:hAnsi="Times New Roman" w:cs="Times New Roman"/>
          <w:color w:val="000000"/>
          <w:sz w:val="28"/>
          <w:szCs w:val="28"/>
        </w:rPr>
        <w:t>Стратегии социально-экономического развития Кировской области на период до 2036 года</w:t>
      </w:r>
      <w:r w:rsidR="00934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Стратегия), утвержденной </w:t>
      </w:r>
      <w:r w:rsidR="00934226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распоряжением Правительства Кировской области </w:t>
      </w:r>
      <w:r w:rsidR="00F66E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4226">
        <w:rPr>
          <w:rFonts w:ascii="Times New Roman" w:hAnsi="Times New Roman" w:cs="Times New Roman"/>
          <w:color w:val="000000"/>
          <w:sz w:val="28"/>
          <w:szCs w:val="28"/>
        </w:rPr>
        <w:t>от 25.11.2024 № 301 «Об утверждении Стратегии социально-экономического развития Кировской области на период до 2036 года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301DC" w:rsidRDefault="004F0C1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рассматривает расчет целевых значений целевых показателей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(несоответствие) методик</w:t>
      </w:r>
      <w:r w:rsidR="000C17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01DC" w:rsidRDefault="004F0C1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оценивает целевые значения целевых показателей бюджетной, а также социальной и (или) экономической эффективности реализации приоритетного инвестиционного проекта, указанные в расчете целевых значений целевых показателей, в соответствии с Порядком оценки.</w:t>
      </w:r>
    </w:p>
    <w:p w:rsidR="00D301DC" w:rsidRDefault="004F0C1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заявки на участие в отборе и прилагаемых к ней документов уполномоченный орган готовит и направляет в орган отраслевой (межотраслевой) компетенции заключение, </w:t>
      </w:r>
      <w:r w:rsidR="00680DA5">
        <w:rPr>
          <w:rFonts w:ascii="Times New Roman" w:hAnsi="Times New Roman" w:cs="Times New Roman"/>
          <w:sz w:val="28"/>
          <w:szCs w:val="28"/>
        </w:rPr>
        <w:t>которое содержит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01DC" w:rsidRDefault="00680D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оценку </w:t>
      </w:r>
      <w:r w:rsidR="004F0C10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F0C10">
        <w:rPr>
          <w:rFonts w:ascii="Times New Roman" w:hAnsi="Times New Roman" w:cs="Times New Roman"/>
          <w:sz w:val="28"/>
          <w:szCs w:val="28"/>
        </w:rPr>
        <w:t xml:space="preserve"> (несоответстви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F0C10">
        <w:rPr>
          <w:rFonts w:ascii="Times New Roman" w:hAnsi="Times New Roman" w:cs="Times New Roman"/>
          <w:sz w:val="28"/>
          <w:szCs w:val="28"/>
        </w:rPr>
        <w:t>) цели инвестиционного проекта приоритетам и целям, определенным в Стратегии;</w:t>
      </w:r>
    </w:p>
    <w:p w:rsidR="00D301DC" w:rsidRDefault="009A13F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</w:t>
      </w:r>
      <w:r w:rsidR="004F0C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F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(несоответстви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F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F0C10">
        <w:rPr>
          <w:rFonts w:ascii="Times New Roman" w:hAnsi="Times New Roman" w:cs="Times New Roman"/>
          <w:sz w:val="28"/>
          <w:szCs w:val="28"/>
        </w:rPr>
        <w:t>расчета целевых значений целевых показателей</w:t>
      </w:r>
      <w:r w:rsidR="004F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</w:t>
      </w:r>
      <w:r w:rsidR="003F47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F0C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01DC" w:rsidRDefault="009A13F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оценку </w:t>
      </w:r>
      <w:r w:rsidR="004F0C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F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(несоответстви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F0C10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инвестиционного проекта</w:t>
      </w:r>
      <w:r w:rsidR="003F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749">
        <w:rPr>
          <w:rFonts w:ascii="Times New Roman" w:hAnsi="Times New Roman" w:cs="Times New Roman"/>
          <w:sz w:val="28"/>
          <w:szCs w:val="28"/>
        </w:rPr>
        <w:t>требованиям, установленным частью 3.1 статьи 11 Закона Кировской области от 02.07.2010 № 537-ЗО</w:t>
      </w:r>
      <w:r w:rsidR="004F0C10">
        <w:rPr>
          <w:rFonts w:ascii="Times New Roman" w:hAnsi="Times New Roman" w:cs="Times New Roman"/>
          <w:sz w:val="28"/>
          <w:szCs w:val="28"/>
        </w:rPr>
        <w:t>».</w:t>
      </w:r>
    </w:p>
    <w:p w:rsidR="00D301DC" w:rsidRDefault="008E0B88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0C10">
        <w:rPr>
          <w:rFonts w:ascii="Times New Roman" w:hAnsi="Times New Roman" w:cs="Times New Roman"/>
          <w:sz w:val="28"/>
          <w:szCs w:val="28"/>
        </w:rPr>
        <w:t>.3. В пункте 3.7:</w:t>
      </w:r>
    </w:p>
    <w:p w:rsidR="00D301DC" w:rsidRDefault="008E0B88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0C10">
        <w:rPr>
          <w:rFonts w:ascii="Times New Roman" w:hAnsi="Times New Roman" w:cs="Times New Roman"/>
          <w:sz w:val="28"/>
          <w:szCs w:val="28"/>
        </w:rPr>
        <w:t>.3.1. В абзаце четвертом слова «и настоящим Порядком» исключить.</w:t>
      </w:r>
    </w:p>
    <w:p w:rsidR="00D301DC" w:rsidRDefault="008E0B88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0C10">
        <w:rPr>
          <w:rFonts w:ascii="Times New Roman" w:hAnsi="Times New Roman" w:cs="Times New Roman"/>
          <w:sz w:val="28"/>
          <w:szCs w:val="28"/>
        </w:rPr>
        <w:t>.3.2. Абзац пятый изложить в следующей редакции:</w:t>
      </w:r>
    </w:p>
    <w:p w:rsidR="00D301DC" w:rsidRDefault="004F0C1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13F5">
        <w:rPr>
          <w:rFonts w:ascii="Times New Roman" w:hAnsi="Times New Roman" w:cs="Times New Roman"/>
          <w:sz w:val="28"/>
          <w:szCs w:val="28"/>
        </w:rPr>
        <w:t>оценку</w:t>
      </w:r>
      <w:r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9A13F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(несоответстви</w:t>
      </w:r>
      <w:r w:rsidR="009A13F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) расчета целевых значений целевых показателей </w:t>
      </w:r>
      <w:r w:rsidR="003F4749">
        <w:rPr>
          <w:rFonts w:ascii="Times New Roman" w:hAnsi="Times New Roman" w:cs="Times New Roman"/>
          <w:sz w:val="28"/>
          <w:szCs w:val="28"/>
        </w:rPr>
        <w:t xml:space="preserve">методике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A13F5">
        <w:rPr>
          <w:rFonts w:ascii="Times New Roman" w:hAnsi="Times New Roman" w:cs="Times New Roman"/>
          <w:sz w:val="28"/>
          <w:szCs w:val="28"/>
        </w:rPr>
        <w:t xml:space="preserve">оценку </w:t>
      </w:r>
      <w:r>
        <w:rPr>
          <w:rFonts w:ascii="Times New Roman" w:hAnsi="Times New Roman" w:cs="Times New Roman"/>
          <w:sz w:val="28"/>
          <w:szCs w:val="28"/>
        </w:rPr>
        <w:t>соответстви</w:t>
      </w:r>
      <w:r w:rsidR="009A13F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(несоответстви</w:t>
      </w:r>
      <w:r w:rsidR="009A13F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) инвестиционного проекта </w:t>
      </w:r>
      <w:r w:rsidR="003F4749">
        <w:rPr>
          <w:rFonts w:ascii="Times New Roman" w:hAnsi="Times New Roman" w:cs="Times New Roman"/>
          <w:sz w:val="28"/>
          <w:szCs w:val="28"/>
        </w:rPr>
        <w:t>требованиям, установленным частью 3.1 статьи 11 Закона Кировской области от 02.07.2010 № 537-ЗО</w:t>
      </w:r>
      <w:r>
        <w:rPr>
          <w:rFonts w:ascii="Times New Roman" w:hAnsi="Times New Roman" w:cs="Times New Roman"/>
          <w:sz w:val="28"/>
          <w:szCs w:val="28"/>
        </w:rPr>
        <w:t>;».</w:t>
      </w:r>
    </w:p>
    <w:p w:rsidR="00A35CBA" w:rsidRDefault="00A35CBA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Абзац седьмой </w:t>
      </w:r>
      <w:r w:rsidR="0095411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54113" w:rsidRDefault="00954113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«оценку</w:t>
      </w:r>
      <w:r w:rsidRPr="00954113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4113">
        <w:rPr>
          <w:rFonts w:ascii="Times New Roman" w:hAnsi="Times New Roman" w:cs="Times New Roman"/>
          <w:sz w:val="28"/>
          <w:szCs w:val="28"/>
        </w:rPr>
        <w:t xml:space="preserve"> (несоответстви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4113">
        <w:rPr>
          <w:rFonts w:ascii="Times New Roman" w:hAnsi="Times New Roman" w:cs="Times New Roman"/>
          <w:sz w:val="28"/>
          <w:szCs w:val="28"/>
        </w:rPr>
        <w:t>) цели инвестиционного проекта приоритетам и целям, определенным в Стратегии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301DC" w:rsidRDefault="008E0B88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0C10">
        <w:rPr>
          <w:rFonts w:ascii="Times New Roman" w:hAnsi="Times New Roman" w:cs="Times New Roman"/>
          <w:sz w:val="28"/>
          <w:szCs w:val="28"/>
        </w:rPr>
        <w:t>.4. В подпункте 3.8.1 пункта 3.8:</w:t>
      </w:r>
    </w:p>
    <w:p w:rsidR="00D301DC" w:rsidRDefault="008E0B88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0C10">
        <w:rPr>
          <w:rFonts w:ascii="Times New Roman" w:hAnsi="Times New Roman" w:cs="Times New Roman"/>
          <w:sz w:val="28"/>
          <w:szCs w:val="28"/>
        </w:rPr>
        <w:t>.4.1. В абзаце втором слова «и настоящим Порядком» исключить.</w:t>
      </w:r>
    </w:p>
    <w:p w:rsidR="00D301DC" w:rsidRDefault="008E0B88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0C10">
        <w:rPr>
          <w:rFonts w:ascii="Times New Roman" w:hAnsi="Times New Roman" w:cs="Times New Roman"/>
          <w:sz w:val="28"/>
          <w:szCs w:val="28"/>
        </w:rPr>
        <w:t>.4.2. Абзац третий изложить в следующей редакции:</w:t>
      </w:r>
    </w:p>
    <w:p w:rsidR="00D301DC" w:rsidRDefault="004F0C1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несоответствии расчета целевых значений целевых показателей методик</w:t>
      </w:r>
      <w:r w:rsidR="0072741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(или) несоответствии инвестиционного проекта бюджетной, а также социальной и (или) экономической эффективности реализации приоритетного инвестиционного проекта;».</w:t>
      </w:r>
    </w:p>
    <w:p w:rsidR="00D301DC" w:rsidRDefault="00E878B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0C10">
        <w:rPr>
          <w:rFonts w:ascii="Times New Roman" w:hAnsi="Times New Roman" w:cs="Times New Roman"/>
          <w:sz w:val="28"/>
          <w:szCs w:val="28"/>
        </w:rPr>
        <w:t>. В разделе 4 «Порядок мониторинга реализации приоритетных инвестиционных проектов Кировской области»:</w:t>
      </w:r>
    </w:p>
    <w:p w:rsidR="00D301DC" w:rsidRDefault="00E878B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0C10">
        <w:rPr>
          <w:rFonts w:ascii="Times New Roman" w:hAnsi="Times New Roman" w:cs="Times New Roman"/>
          <w:sz w:val="28"/>
          <w:szCs w:val="28"/>
        </w:rPr>
        <w:t>.1. Пункт 4.1 исключить.</w:t>
      </w:r>
    </w:p>
    <w:p w:rsidR="00D301DC" w:rsidRDefault="0084776A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0C10">
        <w:rPr>
          <w:rFonts w:ascii="Times New Roman" w:hAnsi="Times New Roman" w:cs="Times New Roman"/>
          <w:sz w:val="28"/>
          <w:szCs w:val="28"/>
        </w:rPr>
        <w:t>.2. Пункт 4.2 изложить в следующей редакции:</w:t>
      </w:r>
    </w:p>
    <w:p w:rsidR="00D301DC" w:rsidRDefault="004F0C1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«4.2. В целях осуществления мониторинга реализации приоритетных инвестиционных проектов Кировской области орган отраслевой (межотраслевой) компетенции ежегодно, в срок до </w:t>
      </w:r>
      <w:r w:rsidR="0084776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апреля, формирует сводный отчет о реализации приоритетных инвестиционных проектов Кировской области согласно приложению № 11 и направляет его в уполномоченный орган».</w:t>
      </w:r>
    </w:p>
    <w:p w:rsidR="00D301DC" w:rsidRDefault="0084776A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F0C10">
        <w:rPr>
          <w:rFonts w:ascii="Times New Roman" w:hAnsi="Times New Roman" w:cs="Times New Roman"/>
          <w:sz w:val="28"/>
          <w:szCs w:val="28"/>
        </w:rPr>
        <w:t>. Заявк</w:t>
      </w:r>
      <w:r w:rsidR="00146102">
        <w:rPr>
          <w:rFonts w:ascii="Times New Roman" w:hAnsi="Times New Roman" w:cs="Times New Roman"/>
          <w:sz w:val="28"/>
          <w:szCs w:val="28"/>
        </w:rPr>
        <w:t>у</w:t>
      </w:r>
      <w:r w:rsidR="004F0C10">
        <w:rPr>
          <w:rFonts w:ascii="Times New Roman" w:hAnsi="Times New Roman" w:cs="Times New Roman"/>
          <w:sz w:val="28"/>
          <w:szCs w:val="28"/>
        </w:rPr>
        <w:t xml:space="preserve"> на включение инвестиционного проекта в перечень приоритетных инвестиционных проектов Кировской области (приложение </w:t>
      </w:r>
      <w:r w:rsidR="00F66E5F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4F0C10">
        <w:rPr>
          <w:rFonts w:ascii="Times New Roman" w:hAnsi="Times New Roman" w:cs="Times New Roman"/>
          <w:sz w:val="28"/>
          <w:szCs w:val="28"/>
        </w:rPr>
        <w:t>№ 2 к Порядку) изложить в новой редакции согласно приложению № 1.</w:t>
      </w:r>
    </w:p>
    <w:p w:rsidR="00D301DC" w:rsidRDefault="005855C4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0C10">
        <w:rPr>
          <w:rFonts w:ascii="Times New Roman" w:hAnsi="Times New Roman" w:cs="Times New Roman"/>
          <w:sz w:val="28"/>
          <w:szCs w:val="28"/>
        </w:rPr>
        <w:t xml:space="preserve">. Внести изменение в паспорт инвестиционного проекта (приложение № 3 к Порядку), </w:t>
      </w:r>
      <w:r>
        <w:rPr>
          <w:rFonts w:ascii="Times New Roman" w:hAnsi="Times New Roman" w:cs="Times New Roman"/>
          <w:sz w:val="28"/>
          <w:szCs w:val="28"/>
        </w:rPr>
        <w:t>заменив в</w:t>
      </w:r>
      <w:r w:rsidR="004F0C10">
        <w:rPr>
          <w:rFonts w:ascii="Times New Roman" w:hAnsi="Times New Roman" w:cs="Times New Roman"/>
          <w:sz w:val="28"/>
          <w:szCs w:val="28"/>
        </w:rPr>
        <w:t xml:space="preserve"> заголовк</w:t>
      </w:r>
      <w:r>
        <w:rPr>
          <w:rFonts w:ascii="Times New Roman" w:hAnsi="Times New Roman" w:cs="Times New Roman"/>
          <w:sz w:val="28"/>
          <w:szCs w:val="28"/>
        </w:rPr>
        <w:t>е слова «инвестиционного проекта»</w:t>
      </w:r>
      <w:r w:rsidR="004F0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4F0C10">
        <w:rPr>
          <w:rFonts w:ascii="Times New Roman" w:hAnsi="Times New Roman" w:cs="Times New Roman"/>
          <w:sz w:val="28"/>
          <w:szCs w:val="28"/>
        </w:rPr>
        <w:t>«приоритетного инвестиционного проекта Кировской области».</w:t>
      </w:r>
    </w:p>
    <w:p w:rsidR="00D301DC" w:rsidRDefault="0060769E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F0C10">
        <w:rPr>
          <w:rFonts w:ascii="Times New Roman" w:hAnsi="Times New Roman" w:cs="Times New Roman"/>
          <w:sz w:val="28"/>
          <w:szCs w:val="28"/>
        </w:rPr>
        <w:t>. Паспорт приоритетного инвестиционного проекта Кировской области (приложение № 3 к Порядку) изложить в новой редакции согласно приложению № 2.</w:t>
      </w:r>
    </w:p>
    <w:p w:rsidR="00D301DC" w:rsidRDefault="0060769E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F0C10">
        <w:rPr>
          <w:rFonts w:ascii="Times New Roman" w:hAnsi="Times New Roman" w:cs="Times New Roman"/>
          <w:sz w:val="28"/>
          <w:szCs w:val="28"/>
        </w:rPr>
        <w:t xml:space="preserve">. Внести изменение в </w:t>
      </w:r>
      <w:r w:rsidR="00BB6FE5">
        <w:rPr>
          <w:rFonts w:ascii="Times New Roman" w:hAnsi="Times New Roman" w:cs="Times New Roman"/>
          <w:sz w:val="28"/>
          <w:szCs w:val="28"/>
        </w:rPr>
        <w:t>п</w:t>
      </w:r>
      <w:r w:rsidR="004F0C10">
        <w:rPr>
          <w:rFonts w:ascii="Times New Roman" w:hAnsi="Times New Roman" w:cs="Times New Roman"/>
          <w:sz w:val="28"/>
          <w:szCs w:val="28"/>
        </w:rPr>
        <w:t xml:space="preserve">лан-график реализации инвестиционного проекта (приложение № 4 к Порядку), </w:t>
      </w:r>
      <w:r w:rsidR="00F432BA">
        <w:rPr>
          <w:rFonts w:ascii="Times New Roman" w:hAnsi="Times New Roman" w:cs="Times New Roman"/>
          <w:sz w:val="28"/>
          <w:szCs w:val="28"/>
        </w:rPr>
        <w:t>заменив в</w:t>
      </w:r>
      <w:r w:rsidR="00DD61A4">
        <w:rPr>
          <w:rFonts w:ascii="Times New Roman" w:hAnsi="Times New Roman" w:cs="Times New Roman"/>
          <w:sz w:val="28"/>
          <w:szCs w:val="28"/>
        </w:rPr>
        <w:t xml:space="preserve"> </w:t>
      </w:r>
      <w:r w:rsidR="004F0C10">
        <w:rPr>
          <w:rFonts w:ascii="Times New Roman" w:hAnsi="Times New Roman" w:cs="Times New Roman"/>
          <w:sz w:val="28"/>
          <w:szCs w:val="28"/>
        </w:rPr>
        <w:t>заголовк</w:t>
      </w:r>
      <w:r w:rsidR="00F432BA">
        <w:rPr>
          <w:rFonts w:ascii="Times New Roman" w:hAnsi="Times New Roman" w:cs="Times New Roman"/>
          <w:sz w:val="28"/>
          <w:szCs w:val="28"/>
        </w:rPr>
        <w:t>е слова «инвестиционного проекта»</w:t>
      </w:r>
      <w:r w:rsidR="00BB6FE5">
        <w:rPr>
          <w:rFonts w:ascii="Times New Roman" w:hAnsi="Times New Roman" w:cs="Times New Roman"/>
          <w:sz w:val="28"/>
          <w:szCs w:val="28"/>
        </w:rPr>
        <w:t xml:space="preserve"> </w:t>
      </w:r>
      <w:r w:rsidR="00F432BA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BB6FE5">
        <w:rPr>
          <w:rFonts w:ascii="Times New Roman" w:hAnsi="Times New Roman" w:cs="Times New Roman"/>
          <w:sz w:val="28"/>
          <w:szCs w:val="28"/>
        </w:rPr>
        <w:t>«приоритетного инвестиционного проекта Кировской области</w:t>
      </w:r>
      <w:r w:rsidR="004F0C10">
        <w:rPr>
          <w:rFonts w:ascii="Times New Roman" w:hAnsi="Times New Roman" w:cs="Times New Roman"/>
          <w:sz w:val="28"/>
          <w:szCs w:val="28"/>
        </w:rPr>
        <w:t>».</w:t>
      </w:r>
    </w:p>
    <w:p w:rsidR="00D301DC" w:rsidRDefault="00D84A5F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F0C10">
        <w:rPr>
          <w:rFonts w:ascii="Times New Roman" w:hAnsi="Times New Roman" w:cs="Times New Roman"/>
          <w:sz w:val="28"/>
          <w:szCs w:val="28"/>
        </w:rPr>
        <w:t>. План-график реализации приоритетного инвестиционного проекта</w:t>
      </w:r>
      <w:r w:rsidR="00BB6FE5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4F0C10">
        <w:rPr>
          <w:rFonts w:ascii="Times New Roman" w:hAnsi="Times New Roman" w:cs="Times New Roman"/>
          <w:sz w:val="28"/>
          <w:szCs w:val="28"/>
        </w:rPr>
        <w:t xml:space="preserve"> (приложение № 4 к Порядку) изложить в новой редакции согласно приложению № 3.</w:t>
      </w:r>
    </w:p>
    <w:p w:rsidR="00D301DC" w:rsidRDefault="00D84A5F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F0C10">
        <w:rPr>
          <w:rFonts w:ascii="Times New Roman" w:hAnsi="Times New Roman" w:cs="Times New Roman"/>
          <w:sz w:val="28"/>
          <w:szCs w:val="28"/>
        </w:rPr>
        <w:t>. Заявк</w:t>
      </w:r>
      <w:r w:rsidR="00DD61A4">
        <w:rPr>
          <w:rFonts w:ascii="Times New Roman" w:hAnsi="Times New Roman" w:cs="Times New Roman"/>
          <w:sz w:val="28"/>
          <w:szCs w:val="28"/>
        </w:rPr>
        <w:t>у</w:t>
      </w:r>
      <w:r w:rsidR="004F0C10">
        <w:rPr>
          <w:rFonts w:ascii="Times New Roman" w:hAnsi="Times New Roman" w:cs="Times New Roman"/>
          <w:sz w:val="28"/>
          <w:szCs w:val="28"/>
        </w:rPr>
        <w:t xml:space="preserve"> на участие в отборе инвестиционных проектов для включения в перечень приоритетных инвестиционных проектов Кировской области (приложение № 7 к Порядку) изложить в новой редакции согласно приложению № 4.</w:t>
      </w:r>
    </w:p>
    <w:p w:rsidR="00D301DC" w:rsidRDefault="00D84A5F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F0C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F0C10">
        <w:rPr>
          <w:rFonts w:ascii="Times New Roman" w:hAnsi="Times New Roman" w:cs="Times New Roman"/>
          <w:sz w:val="28"/>
          <w:szCs w:val="28"/>
        </w:rPr>
        <w:t>риложение № 10 к Порядку исключить.</w:t>
      </w:r>
    </w:p>
    <w:p w:rsidR="00D301DC" w:rsidRDefault="004F0C1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4A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84A5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№ 11 к Порядку изложить в новой редакции согласно приложению № 5.</w:t>
      </w:r>
    </w:p>
    <w:p w:rsidR="00D301DC" w:rsidRDefault="004F0C10">
      <w:pPr>
        <w:widowControl w:val="0"/>
        <w:spacing w:before="7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sectPr w:rsidR="00D301DC" w:rsidSect="00D301DC">
      <w:headerReference w:type="default" r:id="rId8"/>
      <w:headerReference w:type="first" r:id="rId9"/>
      <w:pgSz w:w="11906" w:h="16838"/>
      <w:pgMar w:top="141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D87" w:rsidRDefault="00603D87">
      <w:r>
        <w:separator/>
      </w:r>
    </w:p>
  </w:endnote>
  <w:endnote w:type="continuationSeparator" w:id="0">
    <w:p w:rsidR="00603D87" w:rsidRDefault="0060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D87" w:rsidRDefault="00603D87">
      <w:r>
        <w:separator/>
      </w:r>
    </w:p>
  </w:footnote>
  <w:footnote w:type="continuationSeparator" w:id="0">
    <w:p w:rsidR="00603D87" w:rsidRDefault="00603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755986"/>
      <w:docPartObj>
        <w:docPartGallery w:val="Page Numbers (Top of Page)"/>
        <w:docPartUnique/>
      </w:docPartObj>
    </w:sdtPr>
    <w:sdtEndPr/>
    <w:sdtContent>
      <w:p w:rsidR="00A34CFF" w:rsidRDefault="00FC338E">
        <w:pPr>
          <w:pStyle w:val="ae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34CF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48C5">
          <w:rPr>
            <w:rFonts w:ascii="Times New Roman" w:hAnsi="Times New Roman" w:cs="Times New Roman"/>
            <w:noProof/>
            <w:sz w:val="24"/>
            <w:szCs w:val="24"/>
          </w:rPr>
          <w:t>7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34CFF" w:rsidRDefault="00A34CF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CFF" w:rsidRDefault="00A34CFF">
    <w:pPr>
      <w:pStyle w:val="ae"/>
      <w:jc w:val="center"/>
    </w:pPr>
  </w:p>
  <w:p w:rsidR="00A34CFF" w:rsidRDefault="00A34CF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50B49"/>
    <w:multiLevelType w:val="hybridMultilevel"/>
    <w:tmpl w:val="9E42B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468FB"/>
    <w:multiLevelType w:val="hybridMultilevel"/>
    <w:tmpl w:val="0EB2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86685"/>
    <w:multiLevelType w:val="hybridMultilevel"/>
    <w:tmpl w:val="A2BE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47AD4"/>
    <w:multiLevelType w:val="multilevel"/>
    <w:tmpl w:val="57A82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4F7D345C"/>
    <w:multiLevelType w:val="hybridMultilevel"/>
    <w:tmpl w:val="CE8C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82EA6"/>
    <w:multiLevelType w:val="hybridMultilevel"/>
    <w:tmpl w:val="B7BC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367C6"/>
    <w:multiLevelType w:val="hybridMultilevel"/>
    <w:tmpl w:val="A490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E00F2"/>
    <w:multiLevelType w:val="hybridMultilevel"/>
    <w:tmpl w:val="7E00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765DE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1DC"/>
    <w:rsid w:val="00052C3A"/>
    <w:rsid w:val="0005429F"/>
    <w:rsid w:val="000804DA"/>
    <w:rsid w:val="00094E24"/>
    <w:rsid w:val="000A27FC"/>
    <w:rsid w:val="000B39D6"/>
    <w:rsid w:val="000B6FC9"/>
    <w:rsid w:val="000C17D3"/>
    <w:rsid w:val="000F7725"/>
    <w:rsid w:val="000F7F39"/>
    <w:rsid w:val="00131D3C"/>
    <w:rsid w:val="00146102"/>
    <w:rsid w:val="0015686A"/>
    <w:rsid w:val="00160B60"/>
    <w:rsid w:val="00160FB5"/>
    <w:rsid w:val="001615BD"/>
    <w:rsid w:val="00187FB7"/>
    <w:rsid w:val="001A2A22"/>
    <w:rsid w:val="001A749E"/>
    <w:rsid w:val="001C0555"/>
    <w:rsid w:val="001C14AE"/>
    <w:rsid w:val="001C2137"/>
    <w:rsid w:val="001F54F2"/>
    <w:rsid w:val="00206050"/>
    <w:rsid w:val="0024581E"/>
    <w:rsid w:val="00262619"/>
    <w:rsid w:val="002662FE"/>
    <w:rsid w:val="00267C6F"/>
    <w:rsid w:val="0029722A"/>
    <w:rsid w:val="002A367A"/>
    <w:rsid w:val="002A64B1"/>
    <w:rsid w:val="002F3F48"/>
    <w:rsid w:val="00312AE5"/>
    <w:rsid w:val="003137CD"/>
    <w:rsid w:val="00334C5C"/>
    <w:rsid w:val="00346CE6"/>
    <w:rsid w:val="003722FD"/>
    <w:rsid w:val="00374B1E"/>
    <w:rsid w:val="00397353"/>
    <w:rsid w:val="003B7BC9"/>
    <w:rsid w:val="003D3883"/>
    <w:rsid w:val="003F4749"/>
    <w:rsid w:val="00437868"/>
    <w:rsid w:val="004606C3"/>
    <w:rsid w:val="00472B3D"/>
    <w:rsid w:val="004F0C10"/>
    <w:rsid w:val="004F4B8E"/>
    <w:rsid w:val="004F6F7F"/>
    <w:rsid w:val="00564AF4"/>
    <w:rsid w:val="005855C4"/>
    <w:rsid w:val="0058740A"/>
    <w:rsid w:val="0059654B"/>
    <w:rsid w:val="00596F25"/>
    <w:rsid w:val="005C365B"/>
    <w:rsid w:val="005C48D6"/>
    <w:rsid w:val="00603D87"/>
    <w:rsid w:val="0060769E"/>
    <w:rsid w:val="00614AD5"/>
    <w:rsid w:val="00652BA3"/>
    <w:rsid w:val="00680DA5"/>
    <w:rsid w:val="00692C7D"/>
    <w:rsid w:val="006B51A3"/>
    <w:rsid w:val="006C5368"/>
    <w:rsid w:val="006D7000"/>
    <w:rsid w:val="0070737F"/>
    <w:rsid w:val="00714E13"/>
    <w:rsid w:val="00727418"/>
    <w:rsid w:val="00731474"/>
    <w:rsid w:val="00732CBC"/>
    <w:rsid w:val="00735A31"/>
    <w:rsid w:val="0073745D"/>
    <w:rsid w:val="00737F45"/>
    <w:rsid w:val="00793F1E"/>
    <w:rsid w:val="007A23A6"/>
    <w:rsid w:val="007F2701"/>
    <w:rsid w:val="00813CB9"/>
    <w:rsid w:val="00834FC7"/>
    <w:rsid w:val="0084776A"/>
    <w:rsid w:val="00864FEC"/>
    <w:rsid w:val="00867F7F"/>
    <w:rsid w:val="00877E4D"/>
    <w:rsid w:val="008C4860"/>
    <w:rsid w:val="008E0B88"/>
    <w:rsid w:val="00934226"/>
    <w:rsid w:val="00952B11"/>
    <w:rsid w:val="00954113"/>
    <w:rsid w:val="0096604D"/>
    <w:rsid w:val="009A13F5"/>
    <w:rsid w:val="009A76B4"/>
    <w:rsid w:val="009B4C4F"/>
    <w:rsid w:val="009D118B"/>
    <w:rsid w:val="00A34CFF"/>
    <w:rsid w:val="00A35CBA"/>
    <w:rsid w:val="00A421FF"/>
    <w:rsid w:val="00A4643F"/>
    <w:rsid w:val="00A64683"/>
    <w:rsid w:val="00A67521"/>
    <w:rsid w:val="00AD39AB"/>
    <w:rsid w:val="00B048C5"/>
    <w:rsid w:val="00B325A8"/>
    <w:rsid w:val="00B66426"/>
    <w:rsid w:val="00B83919"/>
    <w:rsid w:val="00BA0E3E"/>
    <w:rsid w:val="00BB6FE5"/>
    <w:rsid w:val="00BC3FDB"/>
    <w:rsid w:val="00BC4C78"/>
    <w:rsid w:val="00BC4DD2"/>
    <w:rsid w:val="00BE7751"/>
    <w:rsid w:val="00C22120"/>
    <w:rsid w:val="00C255A2"/>
    <w:rsid w:val="00C50870"/>
    <w:rsid w:val="00C55C49"/>
    <w:rsid w:val="00CC64A7"/>
    <w:rsid w:val="00CE1ADB"/>
    <w:rsid w:val="00CE4010"/>
    <w:rsid w:val="00D1308F"/>
    <w:rsid w:val="00D301DC"/>
    <w:rsid w:val="00D55C81"/>
    <w:rsid w:val="00D67A99"/>
    <w:rsid w:val="00D73462"/>
    <w:rsid w:val="00D84A5F"/>
    <w:rsid w:val="00DB0426"/>
    <w:rsid w:val="00DB4D54"/>
    <w:rsid w:val="00DC7D5B"/>
    <w:rsid w:val="00DD61A4"/>
    <w:rsid w:val="00DE1A85"/>
    <w:rsid w:val="00E01557"/>
    <w:rsid w:val="00E13929"/>
    <w:rsid w:val="00E2137A"/>
    <w:rsid w:val="00E65AC7"/>
    <w:rsid w:val="00E75B99"/>
    <w:rsid w:val="00E84451"/>
    <w:rsid w:val="00E878B6"/>
    <w:rsid w:val="00E94189"/>
    <w:rsid w:val="00ED55F9"/>
    <w:rsid w:val="00ED5CFD"/>
    <w:rsid w:val="00F00E3C"/>
    <w:rsid w:val="00F30318"/>
    <w:rsid w:val="00F31F61"/>
    <w:rsid w:val="00F429A1"/>
    <w:rsid w:val="00F432BA"/>
    <w:rsid w:val="00F66E5F"/>
    <w:rsid w:val="00F73303"/>
    <w:rsid w:val="00F76068"/>
    <w:rsid w:val="00F94251"/>
    <w:rsid w:val="00FA2EB1"/>
    <w:rsid w:val="00FC338E"/>
    <w:rsid w:val="00FF1D1A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38FD0"/>
  <w15:docId w15:val="{087A7E0D-73B1-452D-9872-E15F789F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D301DC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D301DC"/>
    <w:pPr>
      <w:keepNext/>
      <w:keepLines/>
      <w:spacing w:before="960" w:after="120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ConsPlusTitle">
    <w:name w:val="ConsPlusTitle"/>
    <w:rsid w:val="00D301D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rsid w:val="00D301DC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D301D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D301DC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D301DC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301DC"/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D301DC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D301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D301D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D301DC"/>
    <w:rPr>
      <w:rFonts w:eastAsiaTheme="minorEastAsia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D301DC"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">
    <w:name w:val="Текст примечания Знак1"/>
    <w:basedOn w:val="a0"/>
    <w:uiPriority w:val="99"/>
    <w:semiHidden/>
    <w:rsid w:val="00D301DC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D301DC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D301DC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D301DC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D301DC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D301DC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D301DC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301DC"/>
    <w:rPr>
      <w:b/>
      <w:bCs/>
    </w:rPr>
  </w:style>
  <w:style w:type="paragraph" w:styleId="ae">
    <w:name w:val="header"/>
    <w:basedOn w:val="a"/>
    <w:link w:val="af"/>
    <w:uiPriority w:val="99"/>
    <w:unhideWhenUsed/>
    <w:rsid w:val="00D301DC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D301DC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D301DC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D301DC"/>
    <w:rPr>
      <w:rFonts w:eastAsiaTheme="minorEastAsia"/>
      <w:lang w:eastAsia="ru-RU"/>
    </w:rPr>
  </w:style>
  <w:style w:type="paragraph" w:customStyle="1" w:styleId="ConsPlusNonformat">
    <w:name w:val="ConsPlusNonformat"/>
    <w:rsid w:val="00D301DC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301DC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01DC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301DC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01DC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01DC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D301DC"/>
    <w:rPr>
      <w:sz w:val="16"/>
      <w:szCs w:val="16"/>
    </w:rPr>
  </w:style>
  <w:style w:type="character" w:styleId="af3">
    <w:name w:val="Hyperlink"/>
    <w:basedOn w:val="a0"/>
    <w:uiPriority w:val="99"/>
    <w:semiHidden/>
    <w:unhideWhenUsed/>
    <w:rsid w:val="00D301DC"/>
    <w:rPr>
      <w:color w:val="0000FF"/>
      <w:u w:val="single"/>
    </w:rPr>
  </w:style>
  <w:style w:type="paragraph" w:customStyle="1" w:styleId="12">
    <w:name w:val="Абзац1"/>
    <w:basedOn w:val="a"/>
    <w:rsid w:val="00D301DC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7F6CC-3027-4E65-B918-C1F154A4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9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76</cp:revision>
  <cp:lastPrinted>2024-09-26T12:10:00Z</cp:lastPrinted>
  <dcterms:created xsi:type="dcterms:W3CDTF">2024-07-11T17:36:00Z</dcterms:created>
  <dcterms:modified xsi:type="dcterms:W3CDTF">2024-12-02T12:03:00Z</dcterms:modified>
</cp:coreProperties>
</file>